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28"/>
        <w:gridCol w:w="4433"/>
        <w:gridCol w:w="4433"/>
      </w:tblGrid>
      <w:tr w:rsidR="001A1155" w:rsidTr="001A1155">
        <w:tc>
          <w:tcPr>
            <w:tcW w:w="1832" w:type="pct"/>
          </w:tcPr>
          <w:p w:rsidR="001A1155" w:rsidRDefault="001A1155">
            <w:r>
              <w:t>Types d’espace à fortes contraintes</w:t>
            </w:r>
          </w:p>
        </w:tc>
        <w:tc>
          <w:tcPr>
            <w:tcW w:w="1584" w:type="pct"/>
          </w:tcPr>
          <w:p w:rsidR="001A1155" w:rsidRDefault="001A1155">
            <w:r>
              <w:t>Désert chaud</w:t>
            </w:r>
          </w:p>
        </w:tc>
        <w:tc>
          <w:tcPr>
            <w:tcW w:w="1584" w:type="pct"/>
          </w:tcPr>
          <w:p w:rsidR="001A1155" w:rsidRDefault="001A1155">
            <w:r>
              <w:t>Désert froid</w:t>
            </w:r>
          </w:p>
        </w:tc>
      </w:tr>
      <w:tr w:rsidR="001A1155" w:rsidTr="001A1155">
        <w:tc>
          <w:tcPr>
            <w:tcW w:w="1832" w:type="pct"/>
          </w:tcPr>
          <w:p w:rsidR="001A1155" w:rsidRDefault="001A1155">
            <w:r>
              <w:t>Situez un espace à fortes contraintes.</w:t>
            </w:r>
          </w:p>
        </w:tc>
        <w:tc>
          <w:tcPr>
            <w:tcW w:w="1584" w:type="pct"/>
          </w:tcPr>
          <w:p w:rsidR="001A1155" w:rsidRDefault="001A1155"/>
          <w:p w:rsidR="001A1155" w:rsidRDefault="001A1155"/>
        </w:tc>
        <w:tc>
          <w:tcPr>
            <w:tcW w:w="1584" w:type="pct"/>
          </w:tcPr>
          <w:p w:rsidR="001A1155" w:rsidRDefault="001A1155"/>
        </w:tc>
      </w:tr>
      <w:tr w:rsidR="001A1155" w:rsidTr="001A1155">
        <w:tc>
          <w:tcPr>
            <w:tcW w:w="1832" w:type="pct"/>
          </w:tcPr>
          <w:p w:rsidR="001A1155" w:rsidRDefault="001A1155">
            <w:r>
              <w:t>Quelles sont les contraintes ?</w:t>
            </w:r>
          </w:p>
        </w:tc>
        <w:tc>
          <w:tcPr>
            <w:tcW w:w="1584" w:type="pct"/>
          </w:tcPr>
          <w:p w:rsidR="001A1155" w:rsidRDefault="001A1155"/>
          <w:p w:rsidR="001A1155" w:rsidRDefault="001A1155"/>
          <w:p w:rsidR="001A1155" w:rsidRDefault="001A1155"/>
          <w:p w:rsidR="001A1155" w:rsidRDefault="001A1155"/>
        </w:tc>
        <w:tc>
          <w:tcPr>
            <w:tcW w:w="1584" w:type="pct"/>
          </w:tcPr>
          <w:p w:rsidR="001A1155" w:rsidRDefault="001A1155"/>
        </w:tc>
      </w:tr>
      <w:tr w:rsidR="001A1155" w:rsidTr="001A1155">
        <w:tc>
          <w:tcPr>
            <w:tcW w:w="1832" w:type="pct"/>
          </w:tcPr>
          <w:p w:rsidR="001A1155" w:rsidRDefault="001A1155">
            <w:r>
              <w:t>Comment les femmes et les hommes s’adaptent-ils ?</w:t>
            </w:r>
          </w:p>
        </w:tc>
        <w:tc>
          <w:tcPr>
            <w:tcW w:w="1584" w:type="pct"/>
          </w:tcPr>
          <w:p w:rsidR="001A1155" w:rsidRDefault="001A1155"/>
          <w:p w:rsidR="001A1155" w:rsidRDefault="001A1155"/>
          <w:p w:rsidR="001A1155" w:rsidRDefault="001A1155"/>
          <w:p w:rsidR="001A1155" w:rsidRDefault="001A1155"/>
        </w:tc>
        <w:tc>
          <w:tcPr>
            <w:tcW w:w="1584" w:type="pct"/>
          </w:tcPr>
          <w:p w:rsidR="001A1155" w:rsidRDefault="001A1155"/>
        </w:tc>
      </w:tr>
      <w:tr w:rsidR="001A1155" w:rsidTr="001A1155">
        <w:tc>
          <w:tcPr>
            <w:tcW w:w="1832" w:type="pct"/>
          </w:tcPr>
          <w:p w:rsidR="001A1155" w:rsidRDefault="001A1155">
            <w:r>
              <w:t>Comment ces contraintes sont-elles transformées en atouts ?</w:t>
            </w:r>
          </w:p>
        </w:tc>
        <w:tc>
          <w:tcPr>
            <w:tcW w:w="1584" w:type="pct"/>
          </w:tcPr>
          <w:p w:rsidR="001A1155" w:rsidRDefault="001A1155"/>
          <w:p w:rsidR="001A1155" w:rsidRDefault="001A1155"/>
          <w:p w:rsidR="001A1155" w:rsidRDefault="001A1155"/>
          <w:p w:rsidR="001A1155" w:rsidRDefault="001A1155"/>
        </w:tc>
        <w:tc>
          <w:tcPr>
            <w:tcW w:w="1584" w:type="pct"/>
          </w:tcPr>
          <w:p w:rsidR="001A1155" w:rsidRDefault="001A1155"/>
        </w:tc>
      </w:tr>
    </w:tbl>
    <w:p w:rsidR="00AB392A" w:rsidRDefault="00AB392A"/>
    <w:p w:rsidR="001A1155" w:rsidRDefault="001A1155"/>
    <w:p w:rsidR="001A1155" w:rsidRDefault="001A115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28"/>
        <w:gridCol w:w="4433"/>
        <w:gridCol w:w="4433"/>
      </w:tblGrid>
      <w:tr w:rsidR="001A1155" w:rsidTr="007A074B">
        <w:tc>
          <w:tcPr>
            <w:tcW w:w="1832" w:type="pct"/>
          </w:tcPr>
          <w:p w:rsidR="001A1155" w:rsidRDefault="001A1155" w:rsidP="007A074B">
            <w:r>
              <w:t>Types d’espace à fortes contraintes</w:t>
            </w:r>
          </w:p>
        </w:tc>
        <w:tc>
          <w:tcPr>
            <w:tcW w:w="1584" w:type="pct"/>
          </w:tcPr>
          <w:p w:rsidR="001A1155" w:rsidRDefault="001A1155" w:rsidP="007A074B">
            <w:r>
              <w:t>Désert chaud</w:t>
            </w:r>
          </w:p>
        </w:tc>
        <w:tc>
          <w:tcPr>
            <w:tcW w:w="1584" w:type="pct"/>
          </w:tcPr>
          <w:p w:rsidR="001A1155" w:rsidRDefault="001A1155" w:rsidP="007A074B">
            <w:r>
              <w:t>Ile</w:t>
            </w:r>
          </w:p>
        </w:tc>
      </w:tr>
      <w:tr w:rsidR="001A1155" w:rsidTr="007A074B">
        <w:tc>
          <w:tcPr>
            <w:tcW w:w="1832" w:type="pct"/>
          </w:tcPr>
          <w:p w:rsidR="001A1155" w:rsidRDefault="001A1155" w:rsidP="001A1155">
            <w:r>
              <w:t>Situez un espace à fortes contraintes.</w:t>
            </w:r>
          </w:p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</w:tc>
      </w:tr>
      <w:tr w:rsidR="001A1155" w:rsidTr="007A074B">
        <w:tc>
          <w:tcPr>
            <w:tcW w:w="1832" w:type="pct"/>
          </w:tcPr>
          <w:p w:rsidR="001A1155" w:rsidRDefault="001A1155" w:rsidP="001A1155">
            <w:r>
              <w:t>Quelles sont les contraintes ?</w:t>
            </w:r>
          </w:p>
        </w:tc>
        <w:tc>
          <w:tcPr>
            <w:tcW w:w="1584" w:type="pct"/>
          </w:tcPr>
          <w:p w:rsidR="001A1155" w:rsidRDefault="001A1155" w:rsidP="001A1155"/>
          <w:p w:rsidR="001A1155" w:rsidRDefault="001A1155" w:rsidP="001A1155"/>
          <w:p w:rsidR="001A1155" w:rsidRDefault="001A1155" w:rsidP="001A1155"/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</w:tc>
      </w:tr>
      <w:tr w:rsidR="001A1155" w:rsidTr="007A074B">
        <w:tc>
          <w:tcPr>
            <w:tcW w:w="1832" w:type="pct"/>
          </w:tcPr>
          <w:p w:rsidR="001A1155" w:rsidRDefault="001A1155" w:rsidP="001A1155">
            <w:r>
              <w:t>Comment les femmes et les hommes s’adaptent-ils ?</w:t>
            </w:r>
          </w:p>
        </w:tc>
        <w:tc>
          <w:tcPr>
            <w:tcW w:w="1584" w:type="pct"/>
          </w:tcPr>
          <w:p w:rsidR="001A1155" w:rsidRDefault="001A1155" w:rsidP="001A1155"/>
          <w:p w:rsidR="001A1155" w:rsidRDefault="001A1155" w:rsidP="001A1155"/>
          <w:p w:rsidR="001A1155" w:rsidRDefault="001A1155" w:rsidP="001A1155"/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</w:tc>
      </w:tr>
      <w:tr w:rsidR="001A1155" w:rsidTr="007A074B">
        <w:tc>
          <w:tcPr>
            <w:tcW w:w="1832" w:type="pct"/>
          </w:tcPr>
          <w:p w:rsidR="001A1155" w:rsidRDefault="001A1155" w:rsidP="001A1155">
            <w:r>
              <w:t>Comment ces contraintes sont-elles transformées en atouts ?</w:t>
            </w:r>
          </w:p>
          <w:p w:rsidR="001A1155" w:rsidRDefault="001A1155" w:rsidP="001A1155"/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  <w:p w:rsidR="001A1155" w:rsidRDefault="001A1155" w:rsidP="001A1155"/>
          <w:p w:rsidR="001A1155" w:rsidRDefault="001A1155" w:rsidP="001A1155"/>
          <w:p w:rsidR="001A1155" w:rsidRDefault="001A1155" w:rsidP="001A1155"/>
        </w:tc>
        <w:tc>
          <w:tcPr>
            <w:tcW w:w="1584" w:type="pct"/>
          </w:tcPr>
          <w:p w:rsidR="001A1155" w:rsidRDefault="001A1155" w:rsidP="001A1155"/>
        </w:tc>
      </w:tr>
    </w:tbl>
    <w:p w:rsidR="001A1155" w:rsidRDefault="001A1155" w:rsidP="001A1155"/>
    <w:p w:rsidR="001A1155" w:rsidRDefault="001A1155" w:rsidP="001A115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28"/>
        <w:gridCol w:w="4433"/>
        <w:gridCol w:w="4433"/>
      </w:tblGrid>
      <w:tr w:rsidR="001A1155" w:rsidTr="007A074B">
        <w:tc>
          <w:tcPr>
            <w:tcW w:w="1832" w:type="pct"/>
          </w:tcPr>
          <w:p w:rsidR="001A1155" w:rsidRDefault="001A1155" w:rsidP="007A074B">
            <w:r>
              <w:t>Types d’espace à fortes contraintes</w:t>
            </w:r>
          </w:p>
        </w:tc>
        <w:tc>
          <w:tcPr>
            <w:tcW w:w="1584" w:type="pct"/>
          </w:tcPr>
          <w:p w:rsidR="001A1155" w:rsidRDefault="001A1155" w:rsidP="007A074B">
            <w:r>
              <w:t>Désert chaud</w:t>
            </w:r>
          </w:p>
        </w:tc>
        <w:tc>
          <w:tcPr>
            <w:tcW w:w="1584" w:type="pct"/>
          </w:tcPr>
          <w:p w:rsidR="001A1155" w:rsidRDefault="001A1155" w:rsidP="007A074B">
            <w:r>
              <w:t>Montagne</w:t>
            </w:r>
          </w:p>
        </w:tc>
      </w:tr>
      <w:tr w:rsidR="001A1155" w:rsidTr="007A074B">
        <w:tc>
          <w:tcPr>
            <w:tcW w:w="1832" w:type="pct"/>
          </w:tcPr>
          <w:p w:rsidR="001A1155" w:rsidRDefault="001A1155" w:rsidP="007A074B">
            <w:r>
              <w:t>Situez un espace à fortes contraintes.</w:t>
            </w:r>
          </w:p>
          <w:p w:rsidR="001A1155" w:rsidRDefault="001A1155" w:rsidP="007A074B"/>
        </w:tc>
        <w:tc>
          <w:tcPr>
            <w:tcW w:w="1584" w:type="pct"/>
          </w:tcPr>
          <w:p w:rsidR="001A1155" w:rsidRDefault="001A1155" w:rsidP="007A074B"/>
        </w:tc>
        <w:tc>
          <w:tcPr>
            <w:tcW w:w="1584" w:type="pct"/>
          </w:tcPr>
          <w:p w:rsidR="001A1155" w:rsidRDefault="001A1155" w:rsidP="007A074B"/>
        </w:tc>
      </w:tr>
      <w:tr w:rsidR="001A1155" w:rsidTr="007A074B">
        <w:tc>
          <w:tcPr>
            <w:tcW w:w="1832" w:type="pct"/>
          </w:tcPr>
          <w:p w:rsidR="001A1155" w:rsidRDefault="001A1155" w:rsidP="007A074B">
            <w:r>
              <w:t>Quelles sont les contraintes ?</w:t>
            </w:r>
          </w:p>
        </w:tc>
        <w:tc>
          <w:tcPr>
            <w:tcW w:w="1584" w:type="pct"/>
          </w:tcPr>
          <w:p w:rsidR="001A1155" w:rsidRDefault="001A1155" w:rsidP="007A074B"/>
          <w:p w:rsidR="001A1155" w:rsidRDefault="001A1155" w:rsidP="007A074B"/>
          <w:p w:rsidR="001A1155" w:rsidRDefault="001A1155" w:rsidP="007A074B"/>
          <w:p w:rsidR="001A1155" w:rsidRDefault="001A1155" w:rsidP="007A074B"/>
        </w:tc>
        <w:tc>
          <w:tcPr>
            <w:tcW w:w="1584" w:type="pct"/>
          </w:tcPr>
          <w:p w:rsidR="001A1155" w:rsidRDefault="001A1155" w:rsidP="007A074B"/>
        </w:tc>
      </w:tr>
      <w:tr w:rsidR="001A1155" w:rsidTr="007A074B">
        <w:tc>
          <w:tcPr>
            <w:tcW w:w="1832" w:type="pct"/>
          </w:tcPr>
          <w:p w:rsidR="001A1155" w:rsidRDefault="001A1155" w:rsidP="007A074B">
            <w:r>
              <w:t>Comment les femmes et les hommes s’adaptent-ils ?</w:t>
            </w:r>
          </w:p>
        </w:tc>
        <w:tc>
          <w:tcPr>
            <w:tcW w:w="1584" w:type="pct"/>
          </w:tcPr>
          <w:p w:rsidR="001A1155" w:rsidRDefault="001A1155" w:rsidP="007A074B"/>
          <w:p w:rsidR="001A1155" w:rsidRDefault="001A1155" w:rsidP="007A074B"/>
          <w:p w:rsidR="001A1155" w:rsidRDefault="001A1155" w:rsidP="007A074B"/>
          <w:p w:rsidR="001A1155" w:rsidRDefault="001A1155" w:rsidP="007A074B"/>
        </w:tc>
        <w:tc>
          <w:tcPr>
            <w:tcW w:w="1584" w:type="pct"/>
          </w:tcPr>
          <w:p w:rsidR="001A1155" w:rsidRDefault="001A1155" w:rsidP="007A074B"/>
        </w:tc>
      </w:tr>
      <w:tr w:rsidR="001A1155" w:rsidTr="007A074B">
        <w:tc>
          <w:tcPr>
            <w:tcW w:w="1832" w:type="pct"/>
          </w:tcPr>
          <w:p w:rsidR="001A1155" w:rsidRDefault="001A1155" w:rsidP="007A074B">
            <w:r>
              <w:t>Comment ces contraintes sont-elles transformées en atouts ?</w:t>
            </w:r>
          </w:p>
        </w:tc>
        <w:tc>
          <w:tcPr>
            <w:tcW w:w="1584" w:type="pct"/>
          </w:tcPr>
          <w:p w:rsidR="001A1155" w:rsidRDefault="001A1155" w:rsidP="007A074B"/>
          <w:p w:rsidR="001A1155" w:rsidRDefault="001A1155" w:rsidP="007A074B"/>
          <w:p w:rsidR="001A1155" w:rsidRDefault="001A1155" w:rsidP="007A074B"/>
          <w:p w:rsidR="001A1155" w:rsidRDefault="001A1155" w:rsidP="007A074B"/>
        </w:tc>
        <w:tc>
          <w:tcPr>
            <w:tcW w:w="1584" w:type="pct"/>
          </w:tcPr>
          <w:p w:rsidR="001A1155" w:rsidRDefault="001A1155" w:rsidP="007A074B"/>
        </w:tc>
      </w:tr>
    </w:tbl>
    <w:p w:rsidR="001A1155" w:rsidRDefault="001A1155">
      <w:bookmarkStart w:id="0" w:name="_GoBack"/>
      <w:bookmarkEnd w:id="0"/>
    </w:p>
    <w:sectPr w:rsidR="001A1155" w:rsidSect="001A11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9E" w:rsidRDefault="0018629E" w:rsidP="001A1155">
      <w:pPr>
        <w:spacing w:after="0" w:line="240" w:lineRule="auto"/>
      </w:pPr>
      <w:r>
        <w:separator/>
      </w:r>
    </w:p>
  </w:endnote>
  <w:endnote w:type="continuationSeparator" w:id="0">
    <w:p w:rsidR="0018629E" w:rsidRDefault="0018629E" w:rsidP="001A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9E" w:rsidRDefault="0018629E" w:rsidP="001A1155">
      <w:pPr>
        <w:spacing w:after="0" w:line="240" w:lineRule="auto"/>
      </w:pPr>
      <w:r>
        <w:separator/>
      </w:r>
    </w:p>
  </w:footnote>
  <w:footnote w:type="continuationSeparator" w:id="0">
    <w:p w:rsidR="0018629E" w:rsidRDefault="0018629E" w:rsidP="001A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155" w:rsidRPr="00B36F33" w:rsidRDefault="001A1155" w:rsidP="001A1155">
    <w:pPr>
      <w:pStyle w:val="En-tte"/>
      <w:rPr>
        <w:sz w:val="20"/>
      </w:rPr>
    </w:pPr>
    <w:r w:rsidRPr="00B36F33">
      <w:rPr>
        <w:sz w:val="20"/>
      </w:rPr>
      <w:t>Habiter un espace à fortes contraintes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36F33">
      <w:rPr>
        <w:sz w:val="20"/>
      </w:rPr>
      <w:tab/>
    </w:r>
    <w:r w:rsidRPr="00B36F33">
      <w:rPr>
        <w:sz w:val="20"/>
      </w:rPr>
      <w:tab/>
      <w:t>6e</w:t>
    </w:r>
  </w:p>
  <w:p w:rsidR="001A1155" w:rsidRDefault="001A1155" w:rsidP="001A1155">
    <w:pPr>
      <w:pStyle w:val="En-tte"/>
      <w:rPr>
        <w:sz w:val="20"/>
      </w:rPr>
    </w:pPr>
    <w:r w:rsidRPr="00B36F33">
      <w:rPr>
        <w:sz w:val="20"/>
      </w:rPr>
      <w:t>Thème 2 : Habiter un espace à faible densité</w:t>
    </w:r>
  </w:p>
  <w:p w:rsidR="001A1155" w:rsidRPr="00B36F33" w:rsidRDefault="001A1155" w:rsidP="001A1155">
    <w:pPr>
      <w:pStyle w:val="En-tte"/>
      <w:rPr>
        <w:sz w:val="20"/>
      </w:rPr>
    </w:pPr>
    <w:r>
      <w:rPr>
        <w:sz w:val="20"/>
      </w:rPr>
      <w:t>______________________________</w:t>
    </w:r>
  </w:p>
  <w:p w:rsidR="001A1155" w:rsidRDefault="001A1155" w:rsidP="001A1155">
    <w:pPr>
      <w:pStyle w:val="En-tte"/>
      <w:rPr>
        <w:sz w:val="20"/>
      </w:rPr>
    </w:pPr>
  </w:p>
  <w:p w:rsidR="001A1155" w:rsidRDefault="001A1155" w:rsidP="001A1155">
    <w:pPr>
      <w:pStyle w:val="En-tte"/>
      <w:rPr>
        <w:sz w:val="20"/>
      </w:rPr>
    </w:pPr>
  </w:p>
  <w:p w:rsidR="001A1155" w:rsidRPr="00B36F33" w:rsidRDefault="001A1155" w:rsidP="001A1155">
    <w:pPr>
      <w:rPr>
        <w:b/>
        <w:sz w:val="22"/>
        <w:u w:val="single"/>
      </w:rPr>
    </w:pPr>
    <w:r w:rsidRPr="00B36F33">
      <w:rPr>
        <w:b/>
        <w:sz w:val="22"/>
        <w:u w:val="single"/>
      </w:rPr>
      <w:t>Compétences travaillées :</w:t>
    </w:r>
  </w:p>
  <w:p w:rsidR="001A1155" w:rsidRDefault="001A1155" w:rsidP="001A1155">
    <w:pPr>
      <w:rPr>
        <w:sz w:val="22"/>
      </w:rPr>
    </w:pPr>
    <w:r w:rsidRPr="00B36F33">
      <w:rPr>
        <w:sz w:val="22"/>
      </w:rPr>
      <w:t xml:space="preserve">Je sais </w:t>
    </w:r>
    <w:r>
      <w:rPr>
        <w:sz w:val="22"/>
      </w:rPr>
      <w:t>me repérer dans l’espace</w:t>
    </w:r>
    <w:r w:rsidRPr="00B36F33">
      <w:rPr>
        <w:sz w:val="22"/>
      </w:rPr>
      <w:t>.</w:t>
    </w:r>
    <w:r>
      <w:rPr>
        <w:sz w:val="22"/>
      </w:rPr>
      <w:tab/>
    </w:r>
    <w:r>
      <w:rPr>
        <w:sz w:val="22"/>
      </w:rPr>
      <w:tab/>
    </w:r>
    <w:r>
      <w:rPr>
        <w:sz w:val="22"/>
      </w:rPr>
      <w:t xml:space="preserve">  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 xml:space="preserve">  </w:t>
    </w:r>
    <w:r>
      <w:rPr>
        <w:sz w:val="22"/>
      </w:rPr>
      <w:sym w:font="Wingdings" w:char="F0A8"/>
    </w:r>
    <w:r>
      <w:rPr>
        <w:sz w:val="22"/>
      </w:rPr>
      <w:t xml:space="preserve"> TBM      </w:t>
    </w:r>
    <w:r>
      <w:rPr>
        <w:sz w:val="22"/>
      </w:rPr>
      <w:sym w:font="Wingdings" w:char="F0A8"/>
    </w:r>
    <w:r>
      <w:rPr>
        <w:sz w:val="22"/>
      </w:rPr>
      <w:t xml:space="preserve"> MS       </w:t>
    </w:r>
    <w:r>
      <w:rPr>
        <w:sz w:val="22"/>
      </w:rPr>
      <w:sym w:font="Wingdings" w:char="F0A8"/>
    </w:r>
    <w:r>
      <w:rPr>
        <w:sz w:val="22"/>
      </w:rPr>
      <w:t xml:space="preserve"> MF      </w:t>
    </w:r>
    <w:r>
      <w:rPr>
        <w:sz w:val="22"/>
      </w:rPr>
      <w:sym w:font="Wingdings" w:char="F0A8"/>
    </w:r>
    <w:r>
      <w:rPr>
        <w:sz w:val="22"/>
      </w:rPr>
      <w:t xml:space="preserve"> MI</w:t>
    </w:r>
  </w:p>
  <w:p w:rsidR="001A1155" w:rsidRPr="00B36F33" w:rsidRDefault="001A1155" w:rsidP="001A1155">
    <w:pPr>
      <w:rPr>
        <w:sz w:val="22"/>
      </w:rPr>
    </w:pPr>
    <w:r>
      <w:rPr>
        <w:sz w:val="22"/>
      </w:rPr>
      <w:t xml:space="preserve">Je sais raisonner ou justifier une démarche et les choix effectués.  </w:t>
    </w:r>
    <w:r>
      <w:rPr>
        <w:sz w:val="22"/>
      </w:rPr>
      <w:sym w:font="Wingdings" w:char="F0A8"/>
    </w:r>
    <w:r>
      <w:rPr>
        <w:sz w:val="22"/>
      </w:rPr>
      <w:t xml:space="preserve"> TBM      </w:t>
    </w:r>
    <w:r>
      <w:rPr>
        <w:sz w:val="22"/>
      </w:rPr>
      <w:sym w:font="Wingdings" w:char="F0A8"/>
    </w:r>
    <w:r>
      <w:rPr>
        <w:sz w:val="22"/>
      </w:rPr>
      <w:t xml:space="preserve"> MS       </w:t>
    </w:r>
    <w:r>
      <w:rPr>
        <w:sz w:val="22"/>
      </w:rPr>
      <w:sym w:font="Wingdings" w:char="F0A8"/>
    </w:r>
    <w:r>
      <w:rPr>
        <w:sz w:val="22"/>
      </w:rPr>
      <w:t xml:space="preserve"> MF      </w:t>
    </w:r>
    <w:r>
      <w:rPr>
        <w:sz w:val="22"/>
      </w:rPr>
      <w:sym w:font="Wingdings" w:char="F0A8"/>
    </w:r>
    <w:r>
      <w:rPr>
        <w:sz w:val="22"/>
      </w:rPr>
      <w:t xml:space="preserve"> MI</w:t>
    </w:r>
    <w:r>
      <w:rPr>
        <w:sz w:val="22"/>
      </w:rPr>
      <w:tab/>
    </w:r>
  </w:p>
  <w:p w:rsidR="001A1155" w:rsidRPr="00B36F33" w:rsidRDefault="001A1155" w:rsidP="001A1155">
    <w:pPr>
      <w:rPr>
        <w:sz w:val="22"/>
      </w:rPr>
    </w:pPr>
    <w:r w:rsidRPr="00B36F33">
      <w:rPr>
        <w:sz w:val="22"/>
      </w:rPr>
      <w:t>Je sais coopérer et mutualiser.</w:t>
    </w:r>
    <w:r>
      <w:rPr>
        <w:sz w:val="22"/>
      </w:rPr>
      <w:tab/>
    </w:r>
    <w:r>
      <w:rPr>
        <w:sz w:val="22"/>
      </w:rPr>
      <w:tab/>
      <w:t xml:space="preserve">     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 xml:space="preserve">  </w:t>
    </w:r>
    <w:r>
      <w:rPr>
        <w:sz w:val="22"/>
      </w:rPr>
      <w:sym w:font="Wingdings" w:char="F0A8"/>
    </w:r>
    <w:r>
      <w:rPr>
        <w:sz w:val="22"/>
      </w:rPr>
      <w:t xml:space="preserve"> TBM      </w:t>
    </w:r>
    <w:r>
      <w:rPr>
        <w:sz w:val="22"/>
      </w:rPr>
      <w:sym w:font="Wingdings" w:char="F0A8"/>
    </w:r>
    <w:r>
      <w:rPr>
        <w:sz w:val="22"/>
      </w:rPr>
      <w:t xml:space="preserve"> MS       </w:t>
    </w:r>
    <w:r>
      <w:rPr>
        <w:sz w:val="22"/>
      </w:rPr>
      <w:sym w:font="Wingdings" w:char="F0A8"/>
    </w:r>
    <w:r>
      <w:rPr>
        <w:sz w:val="22"/>
      </w:rPr>
      <w:t xml:space="preserve"> MF      </w:t>
    </w:r>
    <w:r>
      <w:rPr>
        <w:sz w:val="22"/>
      </w:rPr>
      <w:sym w:font="Wingdings" w:char="F0A8"/>
    </w:r>
    <w:r>
      <w:rPr>
        <w:sz w:val="22"/>
      </w:rPr>
      <w:t xml:space="preserve"> MI</w:t>
    </w:r>
    <w:r>
      <w:rPr>
        <w:sz w:val="22"/>
      </w:rPr>
      <w:tab/>
    </w:r>
  </w:p>
  <w:p w:rsidR="001A1155" w:rsidRPr="00B36F33" w:rsidRDefault="001A1155" w:rsidP="001A1155">
    <w:pPr>
      <w:rPr>
        <w:sz w:val="22"/>
      </w:rPr>
    </w:pPr>
  </w:p>
  <w:p w:rsidR="001A1155" w:rsidRDefault="001A1155" w:rsidP="001A1155">
    <w:pPr>
      <w:jc w:val="center"/>
    </w:pPr>
    <w:r>
      <w:sym w:font="Wingdings" w:char="F098"/>
    </w:r>
    <w:r>
      <w:sym w:font="Wingdings" w:char="F099"/>
    </w:r>
  </w:p>
  <w:p w:rsidR="001A1155" w:rsidRPr="001A1155" w:rsidRDefault="001A1155" w:rsidP="001A1155">
    <w:pPr>
      <w:jc w:val="both"/>
      <w:rPr>
        <w:b/>
      </w:rPr>
    </w:pPr>
    <w:r w:rsidRPr="001A1155">
      <w:rPr>
        <w:b/>
      </w:rPr>
      <w:t>Activité </w:t>
    </w:r>
    <w:r>
      <w:t>: Complétez ce tableau à l’aide de l’étude de cas sur le Sahara réalisée en classe, de la carte projetée et des vignettes distribué</w:t>
    </w:r>
    <w:r w:rsidR="006C31F8">
      <w:t>es (si besoin).</w:t>
    </w:r>
  </w:p>
  <w:p w:rsidR="001A1155" w:rsidRPr="00B36F33" w:rsidRDefault="001A1155" w:rsidP="001A1155">
    <w:pPr>
      <w:pStyle w:val="En-tte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55"/>
    <w:rsid w:val="0018629E"/>
    <w:rsid w:val="001A1155"/>
    <w:rsid w:val="005C6116"/>
    <w:rsid w:val="006C31F8"/>
    <w:rsid w:val="008A6CEB"/>
    <w:rsid w:val="00A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93D3"/>
  <w15:chartTrackingRefBased/>
  <w15:docId w15:val="{02C87BAE-ED82-4770-9ED2-8399B4C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5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A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5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1</cp:revision>
  <dcterms:created xsi:type="dcterms:W3CDTF">2018-03-29T02:59:00Z</dcterms:created>
  <dcterms:modified xsi:type="dcterms:W3CDTF">2018-03-29T03:11:00Z</dcterms:modified>
</cp:coreProperties>
</file>