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6D1972" w14:textId="3CC82C5C" w:rsidR="00C80886" w:rsidRPr="0061780E" w:rsidRDefault="00C80886">
      <w:pPr>
        <w:rPr>
          <w:rFonts w:ascii="Arial" w:hAnsi="Arial" w:cs="Arial"/>
        </w:rPr>
      </w:pPr>
    </w:p>
    <w:p w14:paraId="0E9DB5E5" w14:textId="7B80F6F0" w:rsidR="00984AE9" w:rsidRPr="0011378D" w:rsidRDefault="00984AE9" w:rsidP="00984AE9">
      <w:pPr>
        <w:spacing w:line="360" w:lineRule="auto"/>
        <w:jc w:val="center"/>
        <w:rPr>
          <w:rFonts w:ascii="Zapfino" w:hAnsi="Zapfino" w:cs="Arial"/>
          <w:b/>
          <w:sz w:val="18"/>
          <w:szCs w:val="18"/>
        </w:rPr>
      </w:pPr>
      <w:r w:rsidRPr="0011378D">
        <w:rPr>
          <w:rFonts w:ascii="Zapfino" w:hAnsi="Zapfino" w:cs="Arial"/>
          <w:b/>
          <w:sz w:val="18"/>
          <w:szCs w:val="18"/>
        </w:rPr>
        <w:t>L’ESSOR DE LA TRAITE ATLANTIQUE</w:t>
      </w:r>
      <w:r w:rsidR="0011378D" w:rsidRPr="0011378D">
        <w:rPr>
          <w:rFonts w:ascii="Zapfino" w:hAnsi="Zapfino" w:cs="Arial"/>
          <w:b/>
          <w:sz w:val="18"/>
          <w:szCs w:val="18"/>
        </w:rPr>
        <w:t xml:space="preserve"> AU XVIIIE SIECLE</w:t>
      </w:r>
    </w:p>
    <w:p w14:paraId="0E402AD8" w14:textId="185FA253" w:rsidR="00162987" w:rsidRDefault="0061780E" w:rsidP="00060264">
      <w:pPr>
        <w:spacing w:line="360" w:lineRule="auto"/>
        <w:jc w:val="both"/>
        <w:rPr>
          <w:rFonts w:ascii="Arial" w:hAnsi="Arial" w:cs="Arial"/>
          <w:bCs/>
          <w:sz w:val="20"/>
          <w:szCs w:val="20"/>
        </w:rPr>
      </w:pPr>
      <w:r w:rsidRPr="00E90D0E">
        <w:rPr>
          <w:rFonts w:ascii="Arial" w:hAnsi="Arial" w:cs="Arial"/>
          <w:b/>
          <w:sz w:val="20"/>
          <w:szCs w:val="20"/>
        </w:rPr>
        <w:t xml:space="preserve">Activité : </w:t>
      </w:r>
      <w:r w:rsidR="00984AE9">
        <w:rPr>
          <w:rFonts w:ascii="Arial" w:hAnsi="Arial" w:cs="Arial"/>
          <w:bCs/>
          <w:sz w:val="20"/>
          <w:szCs w:val="20"/>
        </w:rPr>
        <w:t>Vous êtes chargé(s) de décrire et expliquer l’essor de la traite atlantique au XVIIIe siècle</w:t>
      </w:r>
      <w:r w:rsidR="0011378D">
        <w:rPr>
          <w:rFonts w:ascii="Arial" w:hAnsi="Arial" w:cs="Arial"/>
          <w:bCs/>
          <w:sz w:val="20"/>
          <w:szCs w:val="20"/>
        </w:rPr>
        <w:t xml:space="preserve"> car il révèle les</w:t>
      </w:r>
      <w:r w:rsidR="00334D7B">
        <w:rPr>
          <w:rFonts w:ascii="Arial" w:hAnsi="Arial" w:cs="Arial"/>
          <w:bCs/>
          <w:sz w:val="20"/>
          <w:szCs w:val="20"/>
        </w:rPr>
        <w:t xml:space="preserve"> différentes formes d’</w:t>
      </w:r>
      <w:r w:rsidR="0011378D">
        <w:rPr>
          <w:rFonts w:ascii="Arial" w:hAnsi="Arial" w:cs="Arial"/>
          <w:bCs/>
          <w:sz w:val="20"/>
          <w:szCs w:val="20"/>
        </w:rPr>
        <w:t>expansion de l’Europe au XVIIIe siècle</w:t>
      </w:r>
      <w:r w:rsidR="00984AE9">
        <w:rPr>
          <w:rFonts w:ascii="Arial" w:hAnsi="Arial" w:cs="Arial"/>
          <w:bCs/>
          <w:sz w:val="20"/>
          <w:szCs w:val="20"/>
        </w:rPr>
        <w:t>. Vous serez interrogé(s) dans le cadre d’une émission radio sur le XVIIIe siècle en Europe et aux Antilles. C’est donc à l’oral que votre présentation sera évaluée.</w:t>
      </w:r>
    </w:p>
    <w:p w14:paraId="03B77A5B" w14:textId="7E45EF42" w:rsidR="00060264" w:rsidRPr="00984AE9" w:rsidRDefault="00984AE9" w:rsidP="00984AE9">
      <w:pPr>
        <w:spacing w:line="360" w:lineRule="auto"/>
        <w:jc w:val="center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sym w:font="Wingdings" w:char="F098"/>
      </w:r>
      <w:r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sym w:font="Wingdings" w:char="F099"/>
      </w:r>
    </w:p>
    <w:p w14:paraId="332C432C" w14:textId="77777777" w:rsidR="00984AE9" w:rsidRDefault="00984AE9" w:rsidP="00984AE9">
      <w:pPr>
        <w:keepNext/>
        <w:spacing w:line="360" w:lineRule="auto"/>
        <w:jc w:val="both"/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7876DA2" wp14:editId="51392781">
            <wp:extent cx="5752002" cy="2446474"/>
            <wp:effectExtent l="0" t="0" r="1270" b="508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490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" b="38758"/>
                    <a:stretch/>
                  </pic:blipFill>
                  <pic:spPr bwMode="auto">
                    <a:xfrm>
                      <a:off x="0" y="0"/>
                      <a:ext cx="5752002" cy="2446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43540" w14:textId="1481A9F1" w:rsidR="00162987" w:rsidRDefault="00984AE9" w:rsidP="008C2CAC">
      <w:pPr>
        <w:pStyle w:val="Lgende"/>
        <w:jc w:val="both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</w:pPr>
      <w:r w:rsidRPr="00984AE9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Figure </w:t>
      </w:r>
      <w:r w:rsidRPr="00984AE9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begin"/>
      </w:r>
      <w:r w:rsidRPr="00984AE9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instrText xml:space="preserve"> SEQ Figure \* ARABIC </w:instrText>
      </w:r>
      <w:r w:rsidRPr="00984AE9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separate"/>
      </w:r>
      <w:r w:rsidR="006D4FC3">
        <w:rPr>
          <w:rFonts w:ascii="Arial" w:hAnsi="Arial" w:cs="Arial"/>
          <w:b/>
          <w:bCs/>
          <w:i w:val="0"/>
          <w:iCs w:val="0"/>
          <w:noProof/>
          <w:color w:val="C00000"/>
          <w:sz w:val="21"/>
          <w:szCs w:val="21"/>
        </w:rPr>
        <w:t>1</w:t>
      </w:r>
      <w:r w:rsidRPr="00984AE9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end"/>
      </w:r>
      <w:r w:rsidRPr="00984AE9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: Joseph Vernet, </w:t>
      </w:r>
      <w:r w:rsidRPr="00984AE9">
        <w:rPr>
          <w:rFonts w:ascii="Arial" w:hAnsi="Arial" w:cs="Arial"/>
          <w:b/>
          <w:bCs/>
          <w:color w:val="C00000"/>
          <w:sz w:val="21"/>
          <w:szCs w:val="21"/>
        </w:rPr>
        <w:t>Première vue du port de Bordeaux, prise du côté des Salinières</w:t>
      </w:r>
      <w:r w:rsidRPr="00984AE9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, 1759, 263 * 165 cm, musée nationale de la marine, Paris</w:t>
      </w:r>
    </w:p>
    <w:p w14:paraId="7F0468CF" w14:textId="77777777" w:rsidR="008C2CAC" w:rsidRPr="008C2CAC" w:rsidRDefault="008C2CAC" w:rsidP="008C2CAC"/>
    <w:p w14:paraId="3C112CFD" w14:textId="77777777" w:rsidR="00984AE9" w:rsidRDefault="00984AE9" w:rsidP="00984AE9">
      <w:pPr>
        <w:keepNext/>
        <w:spacing w:line="360" w:lineRule="auto"/>
        <w:jc w:val="center"/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31E2ED7F" wp14:editId="4E8CEF94">
            <wp:extent cx="3188970" cy="2755311"/>
            <wp:effectExtent l="0" t="0" r="0" b="63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544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49"/>
                    <a:stretch/>
                  </pic:blipFill>
                  <pic:spPr bwMode="auto">
                    <a:xfrm>
                      <a:off x="0" y="0"/>
                      <a:ext cx="3198089" cy="276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14A005" w14:textId="47DDAB1A" w:rsidR="00984AE9" w:rsidRPr="008C2CAC" w:rsidRDefault="00984AE9" w:rsidP="00984AE9">
      <w:pPr>
        <w:pStyle w:val="Lgende"/>
        <w:jc w:val="center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  <w:highlight w:val="darkGray"/>
        </w:rPr>
      </w:pP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Figure </w:t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begin"/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instrText xml:space="preserve"> SEQ Figure \* ARABIC </w:instrText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separate"/>
      </w:r>
      <w:r w:rsidR="006D4FC3">
        <w:rPr>
          <w:rFonts w:ascii="Arial" w:hAnsi="Arial" w:cs="Arial"/>
          <w:b/>
          <w:bCs/>
          <w:i w:val="0"/>
          <w:iCs w:val="0"/>
          <w:noProof/>
          <w:color w:val="C00000"/>
          <w:sz w:val="21"/>
          <w:szCs w:val="21"/>
        </w:rPr>
        <w:t>2</w:t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end"/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: Les activités commerciales du port de Bordeaux au XVIIIe siècle</w:t>
      </w:r>
    </w:p>
    <w:p w14:paraId="7B85EF13" w14:textId="6735CD79" w:rsidR="00984AE9" w:rsidRDefault="00984AE9" w:rsidP="00162987">
      <w:pPr>
        <w:spacing w:line="360" w:lineRule="auto"/>
        <w:rPr>
          <w:rFonts w:ascii="Arial" w:hAnsi="Arial" w:cs="Arial"/>
          <w:b/>
          <w:sz w:val="28"/>
          <w:szCs w:val="28"/>
          <w:highlight w:val="darkGray"/>
        </w:rPr>
      </w:pPr>
    </w:p>
    <w:p w14:paraId="3A11D98A" w14:textId="77777777" w:rsidR="008C2CAC" w:rsidRDefault="008C2CAC" w:rsidP="008C2CAC">
      <w:pPr>
        <w:keepNext/>
        <w:spacing w:line="360" w:lineRule="auto"/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inline distT="0" distB="0" distL="0" distR="0" wp14:anchorId="6373269C" wp14:editId="1F39B489">
            <wp:extent cx="5756910" cy="4033049"/>
            <wp:effectExtent l="0" t="0" r="0" b="571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064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67"/>
                    <a:stretch/>
                  </pic:blipFill>
                  <pic:spPr bwMode="auto">
                    <a:xfrm>
                      <a:off x="0" y="0"/>
                      <a:ext cx="5756910" cy="4033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91A41" w14:textId="2593914C" w:rsidR="008C2CAC" w:rsidRPr="0011378D" w:rsidRDefault="008C2CAC" w:rsidP="0011378D">
      <w:pPr>
        <w:pStyle w:val="Lgende"/>
        <w:jc w:val="center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  <w:highlight w:val="darkGray"/>
        </w:rPr>
      </w:pP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Figure </w:t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begin"/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instrText xml:space="preserve"> SEQ Figure \* ARABIC </w:instrText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separate"/>
      </w:r>
      <w:r w:rsidR="006D4FC3">
        <w:rPr>
          <w:rFonts w:ascii="Arial" w:hAnsi="Arial" w:cs="Arial"/>
          <w:b/>
          <w:bCs/>
          <w:i w:val="0"/>
          <w:iCs w:val="0"/>
          <w:noProof/>
          <w:color w:val="C00000"/>
          <w:sz w:val="21"/>
          <w:szCs w:val="21"/>
        </w:rPr>
        <w:t>3</w:t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fldChar w:fldCharType="end"/>
      </w:r>
      <w:r w:rsidRPr="008C2CAC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: La traite atlantique au XVIIIe siècle</w:t>
      </w:r>
    </w:p>
    <w:p w14:paraId="58DF41C0" w14:textId="77777777" w:rsidR="008C2CAC" w:rsidRDefault="008C2CAC">
      <w:pPr>
        <w:rPr>
          <w:rFonts w:ascii="Arial" w:hAnsi="Arial" w:cs="Arial"/>
        </w:rPr>
      </w:pPr>
    </w:p>
    <w:p w14:paraId="43705881" w14:textId="08E08A96" w:rsidR="008C2CAC" w:rsidRPr="0011378D" w:rsidRDefault="008C2CAC" w:rsidP="0011378D">
      <w:pPr>
        <w:spacing w:line="360" w:lineRule="auto"/>
        <w:jc w:val="both"/>
        <w:rPr>
          <w:rFonts w:ascii="Arial" w:hAnsi="Arial" w:cs="Arial"/>
          <w:b/>
        </w:rPr>
      </w:pPr>
      <w:r w:rsidRPr="0011378D">
        <w:rPr>
          <w:rFonts w:ascii="Arial" w:hAnsi="Arial" w:cs="Arial"/>
          <w:b/>
          <w:sz w:val="20"/>
          <w:szCs w:val="20"/>
        </w:rPr>
        <w:t>Décrire et expliquer l’essor de la traite atlantique au XVIIIe siècle</w:t>
      </w:r>
      <w:r w:rsidR="0011378D" w:rsidRPr="0011378D">
        <w:rPr>
          <w:rFonts w:ascii="Arial" w:hAnsi="Arial" w:cs="Arial"/>
          <w:b/>
          <w:sz w:val="20"/>
          <w:szCs w:val="20"/>
        </w:rPr>
        <w:t xml:space="preserve"> pour comprendre les </w:t>
      </w:r>
      <w:r w:rsidR="00334D7B">
        <w:rPr>
          <w:rFonts w:ascii="Arial" w:hAnsi="Arial" w:cs="Arial"/>
          <w:b/>
          <w:sz w:val="20"/>
          <w:szCs w:val="20"/>
        </w:rPr>
        <w:t>différentes formes d’</w:t>
      </w:r>
      <w:r w:rsidR="0011378D" w:rsidRPr="0011378D">
        <w:rPr>
          <w:rFonts w:ascii="Arial" w:hAnsi="Arial" w:cs="Arial"/>
          <w:b/>
          <w:sz w:val="20"/>
          <w:szCs w:val="20"/>
        </w:rPr>
        <w:t>expansion de l’Europe au XVIIIe siècle</w:t>
      </w:r>
      <w:r w:rsidRPr="0011378D">
        <w:rPr>
          <w:rFonts w:ascii="Arial" w:hAnsi="Arial" w:cs="Arial"/>
          <w:b/>
          <w:sz w:val="20"/>
          <w:szCs w:val="20"/>
        </w:rPr>
        <w:t> :</w:t>
      </w:r>
    </w:p>
    <w:p w14:paraId="31B7BF38" w14:textId="07EA529F" w:rsidR="00B976BA" w:rsidRDefault="00984AE9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3415EF" wp14:editId="05B071CA">
                <wp:simplePos x="0" y="0"/>
                <wp:positionH relativeFrom="column">
                  <wp:posOffset>-106339</wp:posOffset>
                </wp:positionH>
                <wp:positionV relativeFrom="paragraph">
                  <wp:posOffset>5408</wp:posOffset>
                </wp:positionV>
                <wp:extent cx="6248400" cy="3045981"/>
                <wp:effectExtent l="0" t="0" r="12700" b="1524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3045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E56D76" w14:textId="1564C5DE" w:rsidR="00B976BA" w:rsidRPr="00B976BA" w:rsidRDefault="00B976BA" w:rsidP="00B976BA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976BA">
                              <w:rPr>
                                <w:rFonts w:ascii="Arial" w:hAnsi="Arial" w:cs="Arial"/>
                              </w:rPr>
                              <w:t>……</w:t>
                            </w:r>
                            <w:r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 w:rsidRPr="00B976BA">
                              <w:rPr>
                                <w:rFonts w:ascii="Arial" w:hAnsi="Arial" w:cs="Arial"/>
                              </w:rPr>
                              <w:t>……</w:t>
                            </w:r>
                            <w:r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 w:rsidR="00162987"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 w:rsidR="00984AE9">
                              <w:rPr>
                                <w:rFonts w:ascii="Arial" w:hAnsi="Arial" w:cs="Arial"/>
                              </w:rPr>
                              <w:t>…………………………</w:t>
                            </w:r>
                            <w:r w:rsidR="008C2CAC"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  <w:p w14:paraId="08CF79A1" w14:textId="0EE1792A" w:rsidR="00B976BA" w:rsidRPr="00B976BA" w:rsidRDefault="00B976BA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3415EF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margin-left:-8.35pt;margin-top:.45pt;width:492pt;height:239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" fillcolor="white [3201]" strokeweight=".5pt">
                <v:textbox>
                  <w:txbxContent>
                    <w:p w14:paraId="00E56D76" w14:textId="1564C5DE" w:rsidR="00B976BA" w:rsidRPr="00B976BA" w:rsidRDefault="00B976BA" w:rsidP="00B976BA">
                      <w:pPr>
                        <w:rPr>
                          <w:rFonts w:ascii="Arial" w:hAnsi="Arial" w:cs="Arial"/>
                        </w:rPr>
                      </w:pPr>
                      <w:r w:rsidRPr="00B976BA">
                        <w:rPr>
                          <w:rFonts w:ascii="Arial" w:hAnsi="Arial" w:cs="Arial"/>
                        </w:rPr>
                        <w:t>……</w:t>
                      </w:r>
                      <w:r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 w:rsidRPr="00B976BA">
                        <w:rPr>
                          <w:rFonts w:ascii="Arial" w:hAnsi="Arial" w:cs="Arial"/>
                        </w:rPr>
                        <w:t>……</w:t>
                      </w:r>
                      <w:r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 w:rsidR="00162987"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 w:rsidR="00984AE9">
                        <w:rPr>
                          <w:rFonts w:ascii="Arial" w:hAnsi="Arial" w:cs="Arial"/>
                        </w:rPr>
                        <w:t>…………………………</w:t>
                      </w:r>
                      <w:r w:rsidR="008C2CAC"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  <w:p w14:paraId="08CF79A1" w14:textId="0EE1792A" w:rsidR="00B976BA" w:rsidRPr="00B976BA" w:rsidRDefault="00B976BA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EA3B274" w14:textId="0B66FBB4" w:rsidR="00984AE9" w:rsidRDefault="00984AE9">
      <w:pPr>
        <w:rPr>
          <w:rFonts w:ascii="Arial" w:hAnsi="Arial" w:cs="Arial"/>
        </w:rPr>
      </w:pPr>
    </w:p>
    <w:p w14:paraId="7CF9D0A6" w14:textId="77777777" w:rsidR="00984AE9" w:rsidRDefault="00984AE9">
      <w:pPr>
        <w:rPr>
          <w:rFonts w:ascii="Arial" w:hAnsi="Arial" w:cs="Arial"/>
        </w:rPr>
      </w:pPr>
    </w:p>
    <w:p w14:paraId="54922BA9" w14:textId="01D2FCD7" w:rsidR="00984AE9" w:rsidRDefault="00984AE9">
      <w:pPr>
        <w:rPr>
          <w:rFonts w:ascii="Arial" w:hAnsi="Arial" w:cs="Arial"/>
        </w:rPr>
      </w:pPr>
    </w:p>
    <w:p w14:paraId="0AF66B03" w14:textId="77777777" w:rsidR="00984AE9" w:rsidRDefault="00984AE9">
      <w:pPr>
        <w:rPr>
          <w:rFonts w:ascii="Arial" w:hAnsi="Arial" w:cs="Arial"/>
        </w:rPr>
      </w:pPr>
    </w:p>
    <w:p w14:paraId="402BBBAB" w14:textId="4AC41299" w:rsidR="00984AE9" w:rsidRDefault="00984AE9">
      <w:pPr>
        <w:rPr>
          <w:rFonts w:ascii="Arial" w:hAnsi="Arial" w:cs="Arial"/>
        </w:rPr>
      </w:pPr>
    </w:p>
    <w:p w14:paraId="5C2DB211" w14:textId="2247AF50" w:rsidR="00984AE9" w:rsidRDefault="00984AE9">
      <w:pPr>
        <w:rPr>
          <w:rFonts w:ascii="Arial" w:hAnsi="Arial" w:cs="Arial"/>
        </w:rPr>
      </w:pPr>
    </w:p>
    <w:p w14:paraId="259AFE07" w14:textId="76156F5F" w:rsidR="00984AE9" w:rsidRDefault="00984AE9">
      <w:pPr>
        <w:rPr>
          <w:rFonts w:ascii="Arial" w:hAnsi="Arial" w:cs="Arial"/>
        </w:rPr>
      </w:pPr>
    </w:p>
    <w:p w14:paraId="7478294C" w14:textId="77777777" w:rsidR="00984AE9" w:rsidRDefault="00984AE9">
      <w:pPr>
        <w:rPr>
          <w:rFonts w:ascii="Arial" w:hAnsi="Arial" w:cs="Arial"/>
        </w:rPr>
      </w:pPr>
    </w:p>
    <w:p w14:paraId="513786A8" w14:textId="77777777" w:rsidR="00984AE9" w:rsidRDefault="00984AE9">
      <w:pPr>
        <w:rPr>
          <w:rFonts w:ascii="Arial" w:hAnsi="Arial" w:cs="Arial"/>
        </w:rPr>
      </w:pPr>
    </w:p>
    <w:p w14:paraId="5A62B56E" w14:textId="77777777" w:rsidR="00984AE9" w:rsidRDefault="00984AE9">
      <w:pPr>
        <w:rPr>
          <w:rFonts w:ascii="Arial" w:hAnsi="Arial" w:cs="Arial"/>
        </w:rPr>
      </w:pPr>
    </w:p>
    <w:p w14:paraId="5C5EB6F2" w14:textId="4949D19C" w:rsidR="00162987" w:rsidRDefault="00162987">
      <w:pPr>
        <w:rPr>
          <w:rFonts w:ascii="Arial" w:hAnsi="Arial" w:cs="Arial"/>
        </w:rPr>
      </w:pPr>
    </w:p>
    <w:p w14:paraId="07D59591" w14:textId="3F60A82E" w:rsidR="00162987" w:rsidRDefault="00162987">
      <w:pPr>
        <w:rPr>
          <w:rFonts w:ascii="Arial" w:hAnsi="Arial" w:cs="Arial"/>
        </w:rPr>
      </w:pPr>
    </w:p>
    <w:p w14:paraId="4EA661EF" w14:textId="773F24DD" w:rsidR="00B976BA" w:rsidRDefault="00B976BA" w:rsidP="00D1049D">
      <w:pPr>
        <w:jc w:val="center"/>
        <w:rPr>
          <w:rFonts w:ascii="Arial" w:hAnsi="Arial" w:cs="Arial"/>
        </w:rPr>
      </w:pPr>
    </w:p>
    <w:p w14:paraId="29DDD383" w14:textId="0038CBAE" w:rsidR="00B976BA" w:rsidRDefault="00B976BA">
      <w:pPr>
        <w:rPr>
          <w:rFonts w:ascii="Arial" w:hAnsi="Arial" w:cs="Arial"/>
        </w:rPr>
      </w:pPr>
    </w:p>
    <w:p w14:paraId="1DEA714F" w14:textId="0C6FFD9A" w:rsidR="00D1049D" w:rsidRDefault="00D1049D">
      <w:pPr>
        <w:rPr>
          <w:rFonts w:ascii="Arial" w:hAnsi="Arial" w:cs="Arial"/>
        </w:rPr>
      </w:pPr>
    </w:p>
    <w:p w14:paraId="58D00B20" w14:textId="5D0A18F7" w:rsidR="00B976BA" w:rsidRDefault="00B976BA">
      <w:pPr>
        <w:rPr>
          <w:rFonts w:ascii="Arial" w:hAnsi="Arial" w:cs="Arial"/>
        </w:rPr>
      </w:pPr>
    </w:p>
    <w:p w14:paraId="676C999D" w14:textId="4C4E0CBA" w:rsidR="007F702C" w:rsidRDefault="007F702C" w:rsidP="007F702C">
      <w:pPr>
        <w:rPr>
          <w:rFonts w:ascii="Arial" w:hAnsi="Arial" w:cs="Arial"/>
        </w:rPr>
      </w:pPr>
    </w:p>
    <w:p w14:paraId="022ED750" w14:textId="77777777" w:rsidR="007F702C" w:rsidRDefault="007F702C" w:rsidP="007F702C">
      <w:pPr>
        <w:tabs>
          <w:tab w:val="left" w:pos="915"/>
        </w:tabs>
        <w:rPr>
          <w:rFonts w:ascii="Arial" w:hAnsi="Arial" w:cs="Arial"/>
        </w:rPr>
        <w:sectPr w:rsidR="007F702C" w:rsidSect="008C2CAC">
          <w:headerReference w:type="default" r:id="rId13"/>
          <w:footerReference w:type="default" r:id="rId14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Arial" w:hAnsi="Arial" w:cs="Arial"/>
        </w:rPr>
        <w:tab/>
      </w:r>
    </w:p>
    <w:p w14:paraId="694B1C9A" w14:textId="5B87C21E" w:rsidR="007F702C" w:rsidRPr="007F702C" w:rsidRDefault="007F702C" w:rsidP="007F702C">
      <w:pPr>
        <w:tabs>
          <w:tab w:val="left" w:pos="915"/>
        </w:tabs>
        <w:rPr>
          <w:rFonts w:ascii="Arial" w:hAnsi="Arial" w:cs="Arial"/>
        </w:rPr>
      </w:pPr>
    </w:p>
    <w:p w14:paraId="74C39BCF" w14:textId="0C2AB696" w:rsidR="0011378D" w:rsidRPr="00C47730" w:rsidRDefault="0011378D" w:rsidP="0011378D">
      <w:pPr>
        <w:spacing w:line="360" w:lineRule="auto"/>
        <w:jc w:val="center"/>
        <w:rPr>
          <w:rFonts w:ascii="Zapfino" w:hAnsi="Zapfino" w:cs="Arial"/>
          <w:b/>
          <w:sz w:val="18"/>
          <w:szCs w:val="18"/>
        </w:rPr>
      </w:pPr>
      <w:r w:rsidRPr="00C47730">
        <w:rPr>
          <w:rFonts w:ascii="Zapfino" w:hAnsi="Zapfino" w:cs="Arial"/>
          <w:b/>
          <w:sz w:val="18"/>
          <w:szCs w:val="18"/>
        </w:rPr>
        <w:t>L</w:t>
      </w:r>
      <w:r w:rsidR="00C47730" w:rsidRPr="00C47730">
        <w:rPr>
          <w:rFonts w:ascii="Zapfino" w:hAnsi="Zapfino" w:cs="Arial"/>
          <w:b/>
          <w:sz w:val="18"/>
          <w:szCs w:val="18"/>
        </w:rPr>
        <w:t xml:space="preserve">’ESSOR DU </w:t>
      </w:r>
      <w:r w:rsidRPr="00C47730">
        <w:rPr>
          <w:rFonts w:ascii="Zapfino" w:hAnsi="Zapfino" w:cs="Arial"/>
          <w:b/>
          <w:sz w:val="18"/>
          <w:szCs w:val="18"/>
        </w:rPr>
        <w:t>PORT DE BORDEAUX AU XVIIIE SIÈCLE</w:t>
      </w:r>
    </w:p>
    <w:p w14:paraId="0F3D4352" w14:textId="539A9809" w:rsidR="0011378D" w:rsidRDefault="0011378D" w:rsidP="0011378D">
      <w:pPr>
        <w:spacing w:line="360" w:lineRule="auto"/>
        <w:jc w:val="both"/>
        <w:rPr>
          <w:rFonts w:ascii="Arial" w:hAnsi="Arial" w:cs="Arial"/>
          <w:bCs/>
          <w:sz w:val="20"/>
          <w:szCs w:val="20"/>
        </w:rPr>
      </w:pPr>
      <w:r w:rsidRPr="00E90D0E">
        <w:rPr>
          <w:rFonts w:ascii="Arial" w:hAnsi="Arial" w:cs="Arial"/>
          <w:b/>
          <w:sz w:val="20"/>
          <w:szCs w:val="20"/>
        </w:rPr>
        <w:t xml:space="preserve">Activité : </w:t>
      </w:r>
      <w:r>
        <w:rPr>
          <w:rFonts w:ascii="Arial" w:hAnsi="Arial" w:cs="Arial"/>
          <w:bCs/>
          <w:sz w:val="20"/>
          <w:szCs w:val="20"/>
        </w:rPr>
        <w:t>Vous êtes chargé(s) de décrire et expliquer l</w:t>
      </w:r>
      <w:r w:rsidR="007F702C">
        <w:rPr>
          <w:rFonts w:ascii="Arial" w:hAnsi="Arial" w:cs="Arial"/>
          <w:bCs/>
          <w:sz w:val="20"/>
          <w:szCs w:val="20"/>
        </w:rPr>
        <w:t xml:space="preserve">e port de Bordeaux </w:t>
      </w:r>
      <w:proofErr w:type="spellStart"/>
      <w:r>
        <w:rPr>
          <w:rFonts w:ascii="Arial" w:hAnsi="Arial" w:cs="Arial"/>
          <w:bCs/>
          <w:sz w:val="20"/>
          <w:szCs w:val="20"/>
        </w:rPr>
        <w:t xml:space="preserve">au </w:t>
      </w:r>
      <w:proofErr w:type="spellEnd"/>
      <w:r>
        <w:rPr>
          <w:rFonts w:ascii="Arial" w:hAnsi="Arial" w:cs="Arial"/>
          <w:bCs/>
          <w:sz w:val="20"/>
          <w:szCs w:val="20"/>
        </w:rPr>
        <w:t xml:space="preserve">XVIIIe siècle car </w:t>
      </w:r>
      <w:r w:rsidR="007F702C">
        <w:rPr>
          <w:rFonts w:ascii="Arial" w:hAnsi="Arial" w:cs="Arial"/>
          <w:bCs/>
          <w:sz w:val="20"/>
          <w:szCs w:val="20"/>
        </w:rPr>
        <w:t>il témoigne</w:t>
      </w:r>
      <w:r>
        <w:rPr>
          <w:rFonts w:ascii="Arial" w:hAnsi="Arial" w:cs="Arial"/>
          <w:bCs/>
          <w:sz w:val="20"/>
          <w:szCs w:val="20"/>
        </w:rPr>
        <w:t xml:space="preserve"> </w:t>
      </w:r>
      <w:r w:rsidR="00334D7B">
        <w:rPr>
          <w:rFonts w:ascii="Arial" w:hAnsi="Arial" w:cs="Arial"/>
          <w:bCs/>
          <w:sz w:val="20"/>
          <w:szCs w:val="20"/>
        </w:rPr>
        <w:t>des différentes formes d’</w:t>
      </w:r>
      <w:r>
        <w:rPr>
          <w:rFonts w:ascii="Arial" w:hAnsi="Arial" w:cs="Arial"/>
          <w:bCs/>
          <w:sz w:val="20"/>
          <w:szCs w:val="20"/>
        </w:rPr>
        <w:t>expansion de l’Europe au XVIIIe siècle. Vous serez interrogé(s) dans le cadre d’une émission radio sur le XVIIIe siècle en Europe et aux Antilles. C’est donc à l’oral que votre présentation sera évaluée.</w:t>
      </w:r>
    </w:p>
    <w:p w14:paraId="47E6D835" w14:textId="1A4C33E0" w:rsidR="00942B0F" w:rsidRPr="0011378D" w:rsidRDefault="0011378D" w:rsidP="0011378D">
      <w:pPr>
        <w:spacing w:line="360" w:lineRule="auto"/>
        <w:jc w:val="center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sym w:font="Wingdings" w:char="F098"/>
      </w:r>
      <w:r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sym w:font="Wingdings" w:char="F099"/>
      </w:r>
    </w:p>
    <w:p w14:paraId="476BFA42" w14:textId="77777777" w:rsidR="0011378D" w:rsidRDefault="0011378D" w:rsidP="0011378D">
      <w:pPr>
        <w:pStyle w:val="Paragraphedeliste"/>
        <w:keepNext/>
        <w:spacing w:line="360" w:lineRule="auto"/>
        <w:ind w:left="0"/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552BA856" wp14:editId="14AD618B">
            <wp:extent cx="5755042" cy="2434363"/>
            <wp:effectExtent l="0" t="0" r="0" b="444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49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042"/>
                    <a:stretch/>
                  </pic:blipFill>
                  <pic:spPr bwMode="auto">
                    <a:xfrm>
                      <a:off x="0" y="0"/>
                      <a:ext cx="5756910" cy="2435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5F266" w14:textId="2DCFEF9B" w:rsidR="00FC481E" w:rsidRDefault="0011378D" w:rsidP="0011378D">
      <w:pPr>
        <w:pStyle w:val="Lgende"/>
        <w:jc w:val="both"/>
        <w:rPr>
          <w:rFonts w:ascii="Arial" w:hAnsi="Arial" w:cs="Arial"/>
          <w:b/>
          <w:bCs/>
          <w:color w:val="C00000"/>
          <w:sz w:val="21"/>
          <w:szCs w:val="21"/>
        </w:rPr>
      </w:pPr>
      <w:r w:rsidRPr="007F702C">
        <w:rPr>
          <w:rFonts w:ascii="Arial" w:hAnsi="Arial" w:cs="Arial"/>
          <w:b/>
          <w:bCs/>
          <w:color w:val="C00000"/>
          <w:sz w:val="21"/>
          <w:szCs w:val="21"/>
        </w:rPr>
        <w:t xml:space="preserve">Figure </w:t>
      </w:r>
      <w:r w:rsidR="007F702C" w:rsidRPr="007F702C">
        <w:rPr>
          <w:rFonts w:ascii="Arial" w:hAnsi="Arial" w:cs="Arial"/>
          <w:b/>
          <w:bCs/>
          <w:color w:val="C00000"/>
          <w:sz w:val="21"/>
          <w:szCs w:val="21"/>
        </w:rPr>
        <w:t>1</w:t>
      </w:r>
      <w:r w:rsidRPr="007F702C">
        <w:rPr>
          <w:rFonts w:ascii="Arial" w:hAnsi="Arial" w:cs="Arial"/>
          <w:b/>
          <w:bCs/>
          <w:color w:val="C00000"/>
          <w:sz w:val="21"/>
          <w:szCs w:val="21"/>
        </w:rPr>
        <w:t xml:space="preserve"> : Joseph Vernet, Première vue du port de Bordeaux, prise du côté des Salinières, 1759, 263 * 165 cm, musée nationale de la Marine, Paris (</w:t>
      </w:r>
      <w:r w:rsidRPr="007F702C">
        <w:rPr>
          <w:rFonts w:ascii="Arial" w:hAnsi="Arial" w:cs="Arial"/>
          <w:b/>
          <w:bCs/>
          <w:color w:val="FF0000"/>
          <w:sz w:val="21"/>
          <w:szCs w:val="21"/>
        </w:rPr>
        <w:t>1</w:t>
      </w:r>
      <w:r w:rsidRPr="007F702C">
        <w:rPr>
          <w:rFonts w:ascii="Arial" w:hAnsi="Arial" w:cs="Arial"/>
          <w:b/>
          <w:bCs/>
          <w:color w:val="C00000"/>
          <w:sz w:val="21"/>
          <w:szCs w:val="21"/>
        </w:rPr>
        <w:t xml:space="preserve"> : Façade de l'hôtel des douanes, construit au XVIIIe siècle ; </w:t>
      </w:r>
      <w:r w:rsidRPr="007F702C">
        <w:rPr>
          <w:rFonts w:ascii="Arial" w:hAnsi="Arial" w:cs="Arial"/>
          <w:b/>
          <w:bCs/>
          <w:color w:val="FF0000"/>
          <w:sz w:val="21"/>
          <w:szCs w:val="21"/>
        </w:rPr>
        <w:t>2</w:t>
      </w:r>
      <w:r w:rsidRPr="007F702C">
        <w:rPr>
          <w:rFonts w:ascii="Arial" w:hAnsi="Arial" w:cs="Arial"/>
          <w:b/>
          <w:bCs/>
          <w:color w:val="C00000"/>
          <w:sz w:val="21"/>
          <w:szCs w:val="21"/>
        </w:rPr>
        <w:t xml:space="preserve"> : quai en cours d'aménagement ; </w:t>
      </w:r>
      <w:r w:rsidRPr="007F702C">
        <w:rPr>
          <w:rFonts w:ascii="Arial" w:hAnsi="Arial" w:cs="Arial"/>
          <w:b/>
          <w:bCs/>
          <w:color w:val="FF0000"/>
          <w:sz w:val="21"/>
          <w:szCs w:val="21"/>
        </w:rPr>
        <w:t>3</w:t>
      </w:r>
      <w:r w:rsidRPr="007F702C">
        <w:rPr>
          <w:rFonts w:ascii="Arial" w:hAnsi="Arial" w:cs="Arial"/>
          <w:b/>
          <w:bCs/>
          <w:color w:val="C00000"/>
          <w:sz w:val="21"/>
          <w:szCs w:val="21"/>
        </w:rPr>
        <w:t xml:space="preserve"> : arrivage de tonneaux de vin ; </w:t>
      </w:r>
      <w:r w:rsidRPr="007F702C">
        <w:rPr>
          <w:rFonts w:ascii="Arial" w:hAnsi="Arial" w:cs="Arial"/>
          <w:b/>
          <w:bCs/>
          <w:color w:val="FF0000"/>
          <w:sz w:val="21"/>
          <w:szCs w:val="21"/>
        </w:rPr>
        <w:t>4</w:t>
      </w:r>
      <w:r w:rsidRPr="007F702C">
        <w:rPr>
          <w:rFonts w:ascii="Arial" w:hAnsi="Arial" w:cs="Arial"/>
          <w:b/>
          <w:bCs/>
          <w:color w:val="C00000"/>
          <w:sz w:val="21"/>
          <w:szCs w:val="21"/>
        </w:rPr>
        <w:t xml:space="preserve"> : Navires marchands ; </w:t>
      </w:r>
      <w:r w:rsidRPr="007F702C">
        <w:rPr>
          <w:rFonts w:ascii="Arial" w:hAnsi="Arial" w:cs="Arial"/>
          <w:b/>
          <w:bCs/>
          <w:color w:val="FF0000"/>
          <w:sz w:val="21"/>
          <w:szCs w:val="21"/>
        </w:rPr>
        <w:t>5</w:t>
      </w:r>
      <w:r w:rsidRPr="007F702C">
        <w:rPr>
          <w:rFonts w:ascii="Arial" w:hAnsi="Arial" w:cs="Arial"/>
          <w:b/>
          <w:bCs/>
          <w:color w:val="C00000"/>
          <w:sz w:val="21"/>
          <w:szCs w:val="21"/>
        </w:rPr>
        <w:t xml:space="preserve"> : La Garonne, fleuve qui mène vers l'océan Atlantique)</w:t>
      </w:r>
      <w:r w:rsidR="007F702C" w:rsidRPr="007F702C">
        <w:rPr>
          <w:rFonts w:ascii="Arial" w:hAnsi="Arial" w:cs="Arial"/>
          <w:b/>
          <w:bCs/>
          <w:color w:val="C00000"/>
          <w:sz w:val="21"/>
          <w:szCs w:val="21"/>
        </w:rPr>
        <w:t>.</w:t>
      </w:r>
    </w:p>
    <w:p w14:paraId="1D27DA6A" w14:textId="1CF2C477" w:rsidR="007F702C" w:rsidRDefault="007F702C" w:rsidP="007F702C"/>
    <w:p w14:paraId="07649615" w14:textId="77777777" w:rsidR="007F702C" w:rsidRDefault="007F702C" w:rsidP="007F702C">
      <w:pPr>
        <w:keepNext/>
        <w:jc w:val="center"/>
      </w:pPr>
      <w:r>
        <w:rPr>
          <w:noProof/>
        </w:rPr>
        <w:drawing>
          <wp:inline distT="0" distB="0" distL="0" distR="0" wp14:anchorId="5051E11F" wp14:editId="30A55DE9">
            <wp:extent cx="2942967" cy="2870368"/>
            <wp:effectExtent l="0" t="0" r="381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040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57"/>
                    <a:stretch/>
                  </pic:blipFill>
                  <pic:spPr bwMode="auto">
                    <a:xfrm>
                      <a:off x="0" y="0"/>
                      <a:ext cx="2978676" cy="2905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7C64C" w14:textId="693CF686" w:rsidR="007F702C" w:rsidRPr="004061D1" w:rsidRDefault="007F702C" w:rsidP="007F702C">
      <w:pPr>
        <w:pStyle w:val="Lgende"/>
        <w:jc w:val="center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</w:pPr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Figure </w:t>
      </w:r>
      <w:r w:rsid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2</w:t>
      </w:r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: François de la </w:t>
      </w:r>
      <w:proofErr w:type="spellStart"/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Rochefoucault</w:t>
      </w:r>
      <w:proofErr w:type="spellEnd"/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, Extrait du </w:t>
      </w:r>
      <w:r w:rsidRPr="004061D1">
        <w:rPr>
          <w:rFonts w:ascii="Arial" w:hAnsi="Arial" w:cs="Arial"/>
          <w:b/>
          <w:bCs/>
          <w:color w:val="C00000"/>
          <w:sz w:val="21"/>
          <w:szCs w:val="21"/>
        </w:rPr>
        <w:t>Récit de voyage</w:t>
      </w:r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, 1783</w:t>
      </w:r>
    </w:p>
    <w:p w14:paraId="73EE4493" w14:textId="16C9A31B" w:rsidR="007F702C" w:rsidRPr="007F702C" w:rsidRDefault="007F702C" w:rsidP="007F702C">
      <w:pPr>
        <w:rPr>
          <w:sz w:val="21"/>
          <w:szCs w:val="21"/>
        </w:rPr>
      </w:pPr>
    </w:p>
    <w:p w14:paraId="17CF593B" w14:textId="77777777" w:rsidR="004061D1" w:rsidRDefault="004061D1" w:rsidP="004061D1">
      <w:pPr>
        <w:keepNext/>
        <w:jc w:val="center"/>
      </w:pPr>
      <w:r>
        <w:rPr>
          <w:noProof/>
        </w:rPr>
        <w:drawing>
          <wp:inline distT="0" distB="0" distL="0" distR="0" wp14:anchorId="5D18CBFF" wp14:editId="5A217C8C">
            <wp:extent cx="1879600" cy="3892493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4414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7"/>
                    <a:stretch/>
                  </pic:blipFill>
                  <pic:spPr bwMode="auto">
                    <a:xfrm>
                      <a:off x="0" y="0"/>
                      <a:ext cx="1887790" cy="3909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30545" w14:textId="7B58F5F4" w:rsidR="007F702C" w:rsidRDefault="004061D1" w:rsidP="004061D1">
      <w:pPr>
        <w:pStyle w:val="Lgende"/>
        <w:jc w:val="center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</w:pPr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Figure </w:t>
      </w:r>
      <w:r w:rsidR="001C76FA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3</w:t>
      </w:r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: Biographie d</w:t>
      </w:r>
      <w:r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e</w:t>
      </w:r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François </w:t>
      </w:r>
      <w:proofErr w:type="spellStart"/>
      <w:r w:rsidRPr="004061D1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Bonaffé</w:t>
      </w:r>
      <w:proofErr w:type="spellEnd"/>
      <w:r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, un bourgeois bordelais</w:t>
      </w:r>
    </w:p>
    <w:p w14:paraId="1BD1A059" w14:textId="77777777" w:rsidR="004061D1" w:rsidRDefault="004061D1" w:rsidP="004061D1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</w:p>
    <w:p w14:paraId="3720A29D" w14:textId="312A01E3" w:rsidR="004061D1" w:rsidRPr="004061D1" w:rsidRDefault="004061D1" w:rsidP="004061D1">
      <w:pPr>
        <w:spacing w:line="360" w:lineRule="auto"/>
        <w:jc w:val="both"/>
        <w:rPr>
          <w:b/>
        </w:rPr>
      </w:pPr>
      <w:r w:rsidRPr="004061D1">
        <w:rPr>
          <w:rFonts w:ascii="Arial" w:hAnsi="Arial" w:cs="Arial"/>
          <w:b/>
          <w:sz w:val="20"/>
          <w:szCs w:val="20"/>
        </w:rPr>
        <w:t>D</w:t>
      </w:r>
      <w:r w:rsidRPr="004061D1">
        <w:rPr>
          <w:rFonts w:ascii="Arial" w:hAnsi="Arial" w:cs="Arial"/>
          <w:b/>
          <w:sz w:val="20"/>
          <w:szCs w:val="20"/>
        </w:rPr>
        <w:t>écrire et expliquer le port de Bordeaux au XVIIIe siècle car il témoigne des</w:t>
      </w:r>
      <w:r w:rsidR="00334D7B">
        <w:rPr>
          <w:rFonts w:ascii="Arial" w:hAnsi="Arial" w:cs="Arial"/>
          <w:b/>
          <w:sz w:val="20"/>
          <w:szCs w:val="20"/>
        </w:rPr>
        <w:t xml:space="preserve"> formes d’</w:t>
      </w:r>
      <w:r w:rsidRPr="004061D1">
        <w:rPr>
          <w:rFonts w:ascii="Arial" w:hAnsi="Arial" w:cs="Arial"/>
          <w:b/>
          <w:sz w:val="20"/>
          <w:szCs w:val="20"/>
        </w:rPr>
        <w:t>expansion de l’Europe au XVIIIe siècle</w:t>
      </w:r>
      <w:r w:rsidRPr="004061D1">
        <w:rPr>
          <w:rFonts w:ascii="Arial" w:hAnsi="Arial" w:cs="Arial"/>
          <w:b/>
          <w:sz w:val="20"/>
          <w:szCs w:val="20"/>
        </w:rPr>
        <w:t> :</w:t>
      </w:r>
    </w:p>
    <w:p w14:paraId="3F28BD83" w14:textId="77777777" w:rsidR="004061D1" w:rsidRDefault="004061D1" w:rsidP="004061D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A1B690" wp14:editId="4EE592E5">
                <wp:simplePos x="0" y="0"/>
                <wp:positionH relativeFrom="column">
                  <wp:posOffset>-106339</wp:posOffset>
                </wp:positionH>
                <wp:positionV relativeFrom="paragraph">
                  <wp:posOffset>5408</wp:posOffset>
                </wp:positionV>
                <wp:extent cx="6248400" cy="3045981"/>
                <wp:effectExtent l="0" t="0" r="12700" b="1524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3045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BAA560" w14:textId="77777777" w:rsidR="004061D1" w:rsidRPr="00B976BA" w:rsidRDefault="004061D1" w:rsidP="004061D1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976BA">
                              <w:rPr>
                                <w:rFonts w:ascii="Arial" w:hAnsi="Arial" w:cs="Arial"/>
                              </w:rPr>
                              <w:t>……</w:t>
                            </w:r>
                            <w:r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 w:rsidRPr="00B976BA">
                              <w:rPr>
                                <w:rFonts w:ascii="Arial" w:hAnsi="Arial" w:cs="Arial"/>
                              </w:rPr>
                              <w:t>……</w:t>
                            </w:r>
                            <w:r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  <w:p w14:paraId="26671464" w14:textId="77777777" w:rsidR="004061D1" w:rsidRPr="00B976BA" w:rsidRDefault="004061D1" w:rsidP="004061D1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1B690" id="Zone de texte 13" o:spid="_x0000_s1027" type="#_x0000_t202" style="position:absolute;margin-left:-8.35pt;margin-top:.45pt;width:492pt;height:239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" fillcolor="white [3201]" strokeweight=".5pt">
                <v:textbox>
                  <w:txbxContent>
                    <w:p w14:paraId="2FBAA560" w14:textId="77777777" w:rsidR="004061D1" w:rsidRPr="00B976BA" w:rsidRDefault="004061D1" w:rsidP="004061D1">
                      <w:pPr>
                        <w:rPr>
                          <w:rFonts w:ascii="Arial" w:hAnsi="Arial" w:cs="Arial"/>
                        </w:rPr>
                      </w:pPr>
                      <w:r w:rsidRPr="00B976BA">
                        <w:rPr>
                          <w:rFonts w:ascii="Arial" w:hAnsi="Arial" w:cs="Arial"/>
                        </w:rPr>
                        <w:t>……</w:t>
                      </w:r>
                      <w:r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 w:rsidRPr="00B976BA">
                        <w:rPr>
                          <w:rFonts w:ascii="Arial" w:hAnsi="Arial" w:cs="Arial"/>
                        </w:rPr>
                        <w:t>……</w:t>
                      </w:r>
                      <w:r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  <w:p w14:paraId="26671464" w14:textId="77777777" w:rsidR="004061D1" w:rsidRPr="00B976BA" w:rsidRDefault="004061D1" w:rsidP="004061D1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8FB33A4" w14:textId="77777777" w:rsidR="004061D1" w:rsidRDefault="004061D1" w:rsidP="004061D1">
      <w:pPr>
        <w:rPr>
          <w:rFonts w:ascii="Arial" w:hAnsi="Arial" w:cs="Arial"/>
        </w:rPr>
      </w:pPr>
    </w:p>
    <w:p w14:paraId="77F8E760" w14:textId="77777777" w:rsidR="004061D1" w:rsidRDefault="004061D1" w:rsidP="004061D1">
      <w:pPr>
        <w:rPr>
          <w:rFonts w:ascii="Arial" w:hAnsi="Arial" w:cs="Arial"/>
        </w:rPr>
      </w:pPr>
    </w:p>
    <w:p w14:paraId="22D1550C" w14:textId="77777777" w:rsidR="004061D1" w:rsidRDefault="004061D1" w:rsidP="004061D1">
      <w:pPr>
        <w:rPr>
          <w:rFonts w:ascii="Arial" w:hAnsi="Arial" w:cs="Arial"/>
        </w:rPr>
      </w:pPr>
    </w:p>
    <w:p w14:paraId="53B87AE9" w14:textId="77777777" w:rsidR="004061D1" w:rsidRDefault="004061D1" w:rsidP="004061D1">
      <w:pPr>
        <w:rPr>
          <w:rFonts w:ascii="Arial" w:hAnsi="Arial" w:cs="Arial"/>
        </w:rPr>
      </w:pPr>
    </w:p>
    <w:p w14:paraId="67501668" w14:textId="77777777" w:rsidR="004061D1" w:rsidRDefault="004061D1" w:rsidP="004061D1">
      <w:pPr>
        <w:rPr>
          <w:rFonts w:ascii="Arial" w:hAnsi="Arial" w:cs="Arial"/>
        </w:rPr>
      </w:pPr>
    </w:p>
    <w:p w14:paraId="067884DA" w14:textId="77777777" w:rsidR="004061D1" w:rsidRDefault="004061D1" w:rsidP="004061D1">
      <w:pPr>
        <w:rPr>
          <w:rFonts w:ascii="Arial" w:hAnsi="Arial" w:cs="Arial"/>
        </w:rPr>
      </w:pPr>
    </w:p>
    <w:p w14:paraId="588D5657" w14:textId="77777777" w:rsidR="004061D1" w:rsidRDefault="004061D1" w:rsidP="004061D1">
      <w:pPr>
        <w:rPr>
          <w:rFonts w:ascii="Arial" w:hAnsi="Arial" w:cs="Arial"/>
        </w:rPr>
      </w:pPr>
    </w:p>
    <w:p w14:paraId="41363BD2" w14:textId="77777777" w:rsidR="004061D1" w:rsidRDefault="004061D1" w:rsidP="004061D1">
      <w:pPr>
        <w:rPr>
          <w:rFonts w:ascii="Arial" w:hAnsi="Arial" w:cs="Arial"/>
        </w:rPr>
      </w:pPr>
    </w:p>
    <w:p w14:paraId="3485BD9B" w14:textId="3559B0C1" w:rsidR="00D1049D" w:rsidRDefault="00D1049D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7D586271" w14:textId="42C57BEA" w:rsidR="00D1049D" w:rsidRDefault="00D1049D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2D2FAB62" w14:textId="18CE8D3F" w:rsidR="00D1049D" w:rsidRDefault="00D1049D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470D57AB" w14:textId="65E91449" w:rsidR="00D1049D" w:rsidRDefault="00D1049D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39BC1434" w14:textId="7F5FE701" w:rsidR="00D1049D" w:rsidRDefault="00D1049D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1D2E0295" w14:textId="0925D34B" w:rsidR="00D1049D" w:rsidRDefault="00D1049D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4D834390" w14:textId="77777777" w:rsidR="004061D1" w:rsidRDefault="004061D1" w:rsidP="004061D1">
      <w:pPr>
        <w:pStyle w:val="Paragraphedeliste"/>
        <w:spacing w:line="360" w:lineRule="auto"/>
        <w:ind w:left="0"/>
        <w:jc w:val="center"/>
        <w:rPr>
          <w:rFonts w:ascii="Arial" w:hAnsi="Arial" w:cs="Arial"/>
          <w:color w:val="000000" w:themeColor="text1"/>
        </w:rPr>
        <w:sectPr w:rsidR="004061D1" w:rsidSect="008C2CAC"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3FC3DC3B" w14:textId="1BF39CC3" w:rsidR="004061D1" w:rsidRDefault="00C47730" w:rsidP="00C47730">
      <w:pPr>
        <w:jc w:val="center"/>
        <w:rPr>
          <w:rFonts w:ascii="Zapfino" w:hAnsi="Zapfino" w:cs="Arial"/>
          <w:b/>
          <w:sz w:val="18"/>
          <w:szCs w:val="18"/>
        </w:rPr>
      </w:pPr>
      <w:r>
        <w:rPr>
          <w:rFonts w:ascii="Zapfino" w:hAnsi="Zapfino" w:cs="Arial"/>
          <w:b/>
          <w:sz w:val="18"/>
          <w:szCs w:val="18"/>
        </w:rPr>
        <w:t xml:space="preserve">L’ESSOR DU NEGOCE INTERNATIONAL ENTRE TROIS CONTINENTS </w:t>
      </w:r>
      <w:r w:rsidR="004061D1" w:rsidRPr="004061D1">
        <w:rPr>
          <w:rFonts w:ascii="Zapfino" w:hAnsi="Zapfino" w:cs="Arial"/>
          <w:b/>
          <w:sz w:val="18"/>
          <w:szCs w:val="18"/>
        </w:rPr>
        <w:t>AU XVIIIE SIÈCLE</w:t>
      </w:r>
    </w:p>
    <w:p w14:paraId="210267B5" w14:textId="77777777" w:rsidR="00C47730" w:rsidRPr="00C47730" w:rsidRDefault="00C47730" w:rsidP="00C47730">
      <w:pPr>
        <w:jc w:val="center"/>
        <w:rPr>
          <w:rFonts w:ascii="Zapfino" w:hAnsi="Zapfino" w:cs="Arial"/>
          <w:b/>
          <w:sz w:val="10"/>
          <w:szCs w:val="10"/>
        </w:rPr>
      </w:pPr>
    </w:p>
    <w:p w14:paraId="57E49302" w14:textId="5D96A633" w:rsidR="004061D1" w:rsidRDefault="004061D1" w:rsidP="004061D1">
      <w:pPr>
        <w:spacing w:line="360" w:lineRule="auto"/>
        <w:jc w:val="both"/>
        <w:rPr>
          <w:rFonts w:ascii="Arial" w:hAnsi="Arial" w:cs="Arial"/>
          <w:bCs/>
          <w:sz w:val="20"/>
          <w:szCs w:val="20"/>
        </w:rPr>
      </w:pPr>
      <w:r w:rsidRPr="00E90D0E">
        <w:rPr>
          <w:rFonts w:ascii="Arial" w:hAnsi="Arial" w:cs="Arial"/>
          <w:b/>
          <w:sz w:val="20"/>
          <w:szCs w:val="20"/>
        </w:rPr>
        <w:t xml:space="preserve">Activité : </w:t>
      </w:r>
      <w:r>
        <w:rPr>
          <w:rFonts w:ascii="Arial" w:hAnsi="Arial" w:cs="Arial"/>
          <w:bCs/>
          <w:sz w:val="20"/>
          <w:szCs w:val="20"/>
        </w:rPr>
        <w:t>Vous êtes chargé(s) de décrire et expliquer l</w:t>
      </w:r>
      <w:r w:rsidR="00C47730">
        <w:rPr>
          <w:rFonts w:ascii="Arial" w:hAnsi="Arial" w:cs="Arial"/>
          <w:bCs/>
          <w:sz w:val="20"/>
          <w:szCs w:val="20"/>
        </w:rPr>
        <w:t xml:space="preserve">es conséquences spatiales de l’essor du négoce international </w:t>
      </w:r>
      <w:r>
        <w:rPr>
          <w:rFonts w:ascii="Arial" w:hAnsi="Arial" w:cs="Arial"/>
          <w:bCs/>
          <w:sz w:val="20"/>
          <w:szCs w:val="20"/>
        </w:rPr>
        <w:t xml:space="preserve">au XVIIIe siècle car </w:t>
      </w:r>
      <w:r>
        <w:rPr>
          <w:rFonts w:ascii="Arial" w:hAnsi="Arial" w:cs="Arial"/>
          <w:bCs/>
          <w:sz w:val="20"/>
          <w:szCs w:val="20"/>
        </w:rPr>
        <w:t xml:space="preserve">cela </w:t>
      </w:r>
      <w:r w:rsidR="00C47730">
        <w:rPr>
          <w:rFonts w:ascii="Arial" w:hAnsi="Arial" w:cs="Arial"/>
          <w:bCs/>
          <w:sz w:val="20"/>
          <w:szCs w:val="20"/>
        </w:rPr>
        <w:t>aide à comprendre</w:t>
      </w:r>
      <w:r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t>les</w:t>
      </w:r>
      <w:r>
        <w:rPr>
          <w:rFonts w:ascii="Arial" w:hAnsi="Arial" w:cs="Arial"/>
          <w:bCs/>
          <w:sz w:val="20"/>
          <w:szCs w:val="20"/>
        </w:rPr>
        <w:t xml:space="preserve"> </w:t>
      </w:r>
      <w:r w:rsidR="00334D7B">
        <w:rPr>
          <w:rFonts w:ascii="Arial" w:hAnsi="Arial" w:cs="Arial"/>
          <w:bCs/>
          <w:sz w:val="20"/>
          <w:szCs w:val="20"/>
        </w:rPr>
        <w:t>formes d’</w:t>
      </w:r>
      <w:r>
        <w:rPr>
          <w:rFonts w:ascii="Arial" w:hAnsi="Arial" w:cs="Arial"/>
          <w:bCs/>
          <w:sz w:val="20"/>
          <w:szCs w:val="20"/>
        </w:rPr>
        <w:t>expansion de l’Europe au XVIIIe siècle. Vous serez interrogé(s) dans le cadre d’une émission radio sur le XVIIIe siècle en Europe et aux Antilles. C’est donc à l’oral que votre présentation sera évaluée.</w:t>
      </w:r>
    </w:p>
    <w:p w14:paraId="0B278A77" w14:textId="45E83DB9" w:rsidR="00D1049D" w:rsidRPr="00C47730" w:rsidRDefault="004061D1" w:rsidP="00C47730">
      <w:pPr>
        <w:spacing w:line="360" w:lineRule="auto"/>
        <w:jc w:val="center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sym w:font="Wingdings" w:char="F098"/>
      </w:r>
      <w:r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sym w:font="Wingdings" w:char="F099"/>
      </w:r>
    </w:p>
    <w:p w14:paraId="5D69CCB6" w14:textId="77777777" w:rsidR="00C47730" w:rsidRDefault="004061D1" w:rsidP="00C47730">
      <w:pPr>
        <w:pStyle w:val="Paragraphedeliste"/>
        <w:keepNext/>
        <w:spacing w:line="360" w:lineRule="auto"/>
        <w:ind w:left="0"/>
        <w:jc w:val="center"/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29AC4201" wp14:editId="4FA37003">
            <wp:extent cx="2403800" cy="3305810"/>
            <wp:effectExtent l="6033" t="0" r="2857" b="2858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575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21" r="24244"/>
                    <a:stretch/>
                  </pic:blipFill>
                  <pic:spPr bwMode="auto">
                    <a:xfrm rot="5400000">
                      <a:off x="0" y="0"/>
                      <a:ext cx="2408151" cy="3311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DB36C" w14:textId="25931C76" w:rsidR="00D1049D" w:rsidRPr="006D4FC3" w:rsidRDefault="00C47730" w:rsidP="006D4FC3">
      <w:pPr>
        <w:pStyle w:val="Lgende"/>
        <w:jc w:val="both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</w:pPr>
      <w:r w:rsidRPr="00C47730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Figure </w:t>
      </w:r>
      <w:r w:rsidR="001C76FA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1</w:t>
      </w:r>
      <w:r w:rsidRPr="00C47730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: Les hôtels particuliers, preuves de l'enrichissement de Bordeaux (L'hôtel </w:t>
      </w:r>
      <w:proofErr w:type="spellStart"/>
      <w:r w:rsidRPr="00C47730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Nairac</w:t>
      </w:r>
      <w:proofErr w:type="spellEnd"/>
      <w:r w:rsidRPr="00C47730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appartient au XVIIIe siècle à un négociant qui s'est enrichi dans le commerce du sucre avec les îles à sucre aux Antilles. C'est aujourd'hui un bâtiment prestigieux.)</w:t>
      </w:r>
    </w:p>
    <w:p w14:paraId="6DA627F6" w14:textId="673D005A" w:rsidR="004061D1" w:rsidRDefault="004061D1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55035278" w14:textId="77777777" w:rsidR="006D4FC3" w:rsidRDefault="004061D1" w:rsidP="006D4FC3">
      <w:pPr>
        <w:pStyle w:val="Paragraphedeliste"/>
        <w:keepNext/>
        <w:spacing w:line="360" w:lineRule="auto"/>
        <w:ind w:left="0"/>
        <w:jc w:val="center"/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6BBC7499" wp14:editId="6B54E90B">
            <wp:extent cx="4430665" cy="2428901"/>
            <wp:effectExtent l="0" t="0" r="190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559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4218" cy="24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0193C" w14:textId="793E27BB" w:rsidR="004061D1" w:rsidRPr="006D4FC3" w:rsidRDefault="006D4FC3" w:rsidP="006D4FC3">
      <w:pPr>
        <w:pStyle w:val="Lgende"/>
        <w:jc w:val="center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</w:pPr>
      <w:r w:rsidRPr="006D4FC3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Figure </w:t>
      </w:r>
      <w:r w:rsidR="001C76FA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2</w:t>
      </w:r>
      <w:r w:rsidRPr="006D4FC3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 xml:space="preserve"> : Parcours professionnel de l'armateur-négociant bordelais, Jean-Elie Gautier père (1743-1812)</w:t>
      </w:r>
    </w:p>
    <w:p w14:paraId="13C10DB8" w14:textId="77777777" w:rsidR="00D1049D" w:rsidRDefault="00D1049D" w:rsidP="00942B0F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393045C2" w14:textId="77777777" w:rsidR="006D4FC3" w:rsidRDefault="00C47730" w:rsidP="006D4FC3">
      <w:pPr>
        <w:pStyle w:val="Paragraphedeliste"/>
        <w:keepNext/>
        <w:spacing w:line="360" w:lineRule="auto"/>
        <w:ind w:left="0"/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5A94BF03" wp14:editId="23DB2BAB">
            <wp:extent cx="5756910" cy="3796880"/>
            <wp:effectExtent l="0" t="0" r="0" b="63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102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02"/>
                    <a:stretch/>
                  </pic:blipFill>
                  <pic:spPr bwMode="auto">
                    <a:xfrm>
                      <a:off x="0" y="0"/>
                      <a:ext cx="5756910" cy="379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18C33" w14:textId="113660F3" w:rsidR="00FC481E" w:rsidRPr="006D4FC3" w:rsidRDefault="006D4FC3" w:rsidP="006D4FC3">
      <w:pPr>
        <w:pStyle w:val="Lgende"/>
        <w:jc w:val="center"/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</w:pPr>
      <w:r w:rsidRPr="006D4FC3">
        <w:rPr>
          <w:rFonts w:ascii="Arial" w:hAnsi="Arial" w:cs="Arial"/>
          <w:b/>
          <w:bCs/>
          <w:i w:val="0"/>
          <w:iCs w:val="0"/>
          <w:color w:val="C00000"/>
          <w:sz w:val="21"/>
          <w:szCs w:val="21"/>
        </w:rPr>
        <w:t>Figure 3 : Carte des échanges commerciaux, traites négrières et empires coloniaux au XVIIIe siècle</w:t>
      </w:r>
    </w:p>
    <w:p w14:paraId="6473869F" w14:textId="77777777" w:rsidR="006D4FC3" w:rsidRDefault="006D4FC3" w:rsidP="00982B00">
      <w:pPr>
        <w:pStyle w:val="Paragraphedeliste"/>
        <w:spacing w:line="360" w:lineRule="auto"/>
        <w:ind w:left="0"/>
        <w:rPr>
          <w:rFonts w:ascii="Arial" w:hAnsi="Arial" w:cs="Arial"/>
          <w:b/>
        </w:rPr>
      </w:pPr>
    </w:p>
    <w:p w14:paraId="0D620221" w14:textId="54596144" w:rsidR="006D4FC3" w:rsidRPr="006D4FC3" w:rsidRDefault="006D4FC3" w:rsidP="006D4FC3">
      <w:pPr>
        <w:pStyle w:val="Paragraphedeliste"/>
        <w:spacing w:line="360" w:lineRule="auto"/>
        <w:ind w:left="0"/>
        <w:jc w:val="both"/>
        <w:rPr>
          <w:rFonts w:ascii="Arial" w:hAnsi="Arial" w:cs="Arial"/>
          <w:b/>
        </w:rPr>
      </w:pPr>
      <w:r w:rsidRPr="006D4FC3">
        <w:rPr>
          <w:rFonts w:ascii="Arial" w:hAnsi="Arial" w:cs="Arial"/>
          <w:b/>
          <w:sz w:val="20"/>
          <w:szCs w:val="20"/>
        </w:rPr>
        <w:t>Dé</w:t>
      </w:r>
      <w:r w:rsidRPr="006D4FC3">
        <w:rPr>
          <w:rFonts w:ascii="Arial" w:hAnsi="Arial" w:cs="Arial"/>
          <w:b/>
          <w:sz w:val="20"/>
          <w:szCs w:val="20"/>
        </w:rPr>
        <w:t xml:space="preserve">crire et expliquer les conséquences spatiales de l’essor du négoce international au XVIIIe siècle car cela aide à comprendre les </w:t>
      </w:r>
      <w:r w:rsidR="00334D7B">
        <w:rPr>
          <w:rFonts w:ascii="Arial" w:hAnsi="Arial" w:cs="Arial"/>
          <w:b/>
          <w:sz w:val="20"/>
          <w:szCs w:val="20"/>
        </w:rPr>
        <w:t>formes d’</w:t>
      </w:r>
      <w:r w:rsidRPr="006D4FC3">
        <w:rPr>
          <w:rFonts w:ascii="Arial" w:hAnsi="Arial" w:cs="Arial"/>
          <w:b/>
          <w:sz w:val="20"/>
          <w:szCs w:val="20"/>
        </w:rPr>
        <w:t>expansion de l’Europe au XVIIIe siècle</w:t>
      </w:r>
      <w:r w:rsidRPr="006D4FC3">
        <w:rPr>
          <w:rFonts w:ascii="Arial" w:hAnsi="Arial" w:cs="Arial"/>
          <w:b/>
          <w:sz w:val="20"/>
          <w:szCs w:val="20"/>
        </w:rPr>
        <w:t> :</w:t>
      </w:r>
    </w:p>
    <w:p w14:paraId="5833B43F" w14:textId="77777777" w:rsidR="006D4FC3" w:rsidRDefault="006D4FC3" w:rsidP="006D4FC3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C5428F4" wp14:editId="23B3F062">
                <wp:simplePos x="0" y="0"/>
                <wp:positionH relativeFrom="column">
                  <wp:posOffset>-106339</wp:posOffset>
                </wp:positionH>
                <wp:positionV relativeFrom="paragraph">
                  <wp:posOffset>5408</wp:posOffset>
                </wp:positionV>
                <wp:extent cx="6248400" cy="3045981"/>
                <wp:effectExtent l="0" t="0" r="12700" b="1524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3045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630190" w14:textId="77777777" w:rsidR="006D4FC3" w:rsidRPr="00B976BA" w:rsidRDefault="006D4FC3" w:rsidP="006D4FC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976BA">
                              <w:rPr>
                                <w:rFonts w:ascii="Arial" w:hAnsi="Arial" w:cs="Arial"/>
                              </w:rPr>
                              <w:t>……</w:t>
                            </w:r>
                            <w:r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 w:rsidRPr="00B976BA">
                              <w:rPr>
                                <w:rFonts w:ascii="Arial" w:hAnsi="Arial" w:cs="Arial"/>
                              </w:rPr>
                              <w:t>……</w:t>
                            </w:r>
                            <w:r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  <w:p w14:paraId="0D3FCEC0" w14:textId="77777777" w:rsidR="006D4FC3" w:rsidRPr="00B976BA" w:rsidRDefault="006D4FC3" w:rsidP="006D4FC3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428F4" id="Zone de texte 19" o:spid="_x0000_s1028" type="#_x0000_t202" style="position:absolute;margin-left:-8.35pt;margin-top:.45pt;width:492pt;height:239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" fillcolor="white [3201]" strokeweight=".5pt">
                <v:textbox>
                  <w:txbxContent>
                    <w:p w14:paraId="4C630190" w14:textId="77777777" w:rsidR="006D4FC3" w:rsidRPr="00B976BA" w:rsidRDefault="006D4FC3" w:rsidP="006D4FC3">
                      <w:pPr>
                        <w:rPr>
                          <w:rFonts w:ascii="Arial" w:hAnsi="Arial" w:cs="Arial"/>
                        </w:rPr>
                      </w:pPr>
                      <w:r w:rsidRPr="00B976BA">
                        <w:rPr>
                          <w:rFonts w:ascii="Arial" w:hAnsi="Arial" w:cs="Arial"/>
                        </w:rPr>
                        <w:t>……</w:t>
                      </w:r>
                      <w:r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 w:rsidRPr="00B976BA">
                        <w:rPr>
                          <w:rFonts w:ascii="Arial" w:hAnsi="Arial" w:cs="Arial"/>
                        </w:rPr>
                        <w:t>……</w:t>
                      </w:r>
                      <w:r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  <w:p w14:paraId="0D3FCEC0" w14:textId="77777777" w:rsidR="006D4FC3" w:rsidRPr="00B976BA" w:rsidRDefault="006D4FC3" w:rsidP="006D4FC3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296B518" w14:textId="77777777" w:rsidR="006D4FC3" w:rsidRDefault="006D4FC3" w:rsidP="006D4FC3">
      <w:pPr>
        <w:rPr>
          <w:rFonts w:ascii="Arial" w:hAnsi="Arial" w:cs="Arial"/>
        </w:rPr>
      </w:pPr>
    </w:p>
    <w:p w14:paraId="7AAE3C3F" w14:textId="77777777" w:rsidR="006D4FC3" w:rsidRDefault="006D4FC3" w:rsidP="006D4FC3">
      <w:pPr>
        <w:rPr>
          <w:rFonts w:ascii="Arial" w:hAnsi="Arial" w:cs="Arial"/>
        </w:rPr>
      </w:pPr>
    </w:p>
    <w:p w14:paraId="094A379F" w14:textId="77777777" w:rsidR="006D4FC3" w:rsidRDefault="006D4FC3" w:rsidP="006D4FC3">
      <w:pPr>
        <w:rPr>
          <w:rFonts w:ascii="Arial" w:hAnsi="Arial" w:cs="Arial"/>
        </w:rPr>
      </w:pPr>
    </w:p>
    <w:p w14:paraId="7F44969D" w14:textId="77777777" w:rsidR="006D4FC3" w:rsidRDefault="006D4FC3" w:rsidP="006D4FC3">
      <w:pPr>
        <w:rPr>
          <w:rFonts w:ascii="Arial" w:hAnsi="Arial" w:cs="Arial"/>
        </w:rPr>
      </w:pPr>
    </w:p>
    <w:p w14:paraId="05530CA9" w14:textId="77777777" w:rsidR="006D4FC3" w:rsidRDefault="006D4FC3" w:rsidP="006D4FC3">
      <w:pPr>
        <w:rPr>
          <w:rFonts w:ascii="Arial" w:hAnsi="Arial" w:cs="Arial"/>
        </w:rPr>
      </w:pPr>
    </w:p>
    <w:p w14:paraId="5E195A2D" w14:textId="77777777" w:rsidR="006D4FC3" w:rsidRDefault="006D4FC3" w:rsidP="006D4FC3">
      <w:pPr>
        <w:rPr>
          <w:rFonts w:ascii="Arial" w:hAnsi="Arial" w:cs="Arial"/>
        </w:rPr>
      </w:pPr>
    </w:p>
    <w:p w14:paraId="0DA565B0" w14:textId="77777777" w:rsidR="006D4FC3" w:rsidRDefault="006D4FC3" w:rsidP="006D4FC3">
      <w:pPr>
        <w:rPr>
          <w:rFonts w:ascii="Arial" w:hAnsi="Arial" w:cs="Arial"/>
        </w:rPr>
      </w:pPr>
    </w:p>
    <w:p w14:paraId="1D3AD5A6" w14:textId="77777777" w:rsidR="006D4FC3" w:rsidRDefault="006D4FC3" w:rsidP="006D4FC3">
      <w:pPr>
        <w:rPr>
          <w:rFonts w:ascii="Arial" w:hAnsi="Arial" w:cs="Arial"/>
        </w:rPr>
      </w:pPr>
    </w:p>
    <w:p w14:paraId="75230A6F" w14:textId="77777777" w:rsidR="006D4FC3" w:rsidRDefault="006D4FC3" w:rsidP="006D4FC3">
      <w:pPr>
        <w:pStyle w:val="Paragraphedeliste"/>
        <w:spacing w:line="360" w:lineRule="auto"/>
        <w:ind w:left="0"/>
        <w:rPr>
          <w:rFonts w:ascii="Arial" w:hAnsi="Arial" w:cs="Arial"/>
          <w:color w:val="000000" w:themeColor="text1"/>
        </w:rPr>
      </w:pPr>
    </w:p>
    <w:p w14:paraId="18C88A0F" w14:textId="60650D6E" w:rsidR="006D4FC3" w:rsidRDefault="006D4FC3" w:rsidP="00982B00">
      <w:pPr>
        <w:pStyle w:val="Paragraphedeliste"/>
        <w:spacing w:line="360" w:lineRule="auto"/>
        <w:ind w:left="0"/>
        <w:rPr>
          <w:rFonts w:ascii="Arial" w:hAnsi="Arial" w:cs="Arial"/>
          <w:b/>
        </w:rPr>
      </w:pPr>
    </w:p>
    <w:p w14:paraId="1FC126B4" w14:textId="4FF696E4" w:rsidR="006D4FC3" w:rsidRDefault="006D4FC3" w:rsidP="00982B00">
      <w:pPr>
        <w:pStyle w:val="Paragraphedeliste"/>
        <w:spacing w:line="360" w:lineRule="auto"/>
        <w:ind w:left="0"/>
        <w:rPr>
          <w:rFonts w:ascii="Arial" w:hAnsi="Arial" w:cs="Arial"/>
          <w:b/>
        </w:rPr>
      </w:pPr>
    </w:p>
    <w:p w14:paraId="420777F4" w14:textId="33919E4A" w:rsidR="006D4FC3" w:rsidRDefault="006D4FC3" w:rsidP="00982B00">
      <w:pPr>
        <w:pStyle w:val="Paragraphedeliste"/>
        <w:spacing w:line="360" w:lineRule="auto"/>
        <w:ind w:left="0"/>
        <w:rPr>
          <w:rFonts w:ascii="Arial" w:hAnsi="Arial" w:cs="Arial"/>
          <w:b/>
        </w:rPr>
      </w:pPr>
    </w:p>
    <w:p w14:paraId="74723DC5" w14:textId="5DB893F1" w:rsidR="006D4FC3" w:rsidRDefault="006D4FC3" w:rsidP="00982B00">
      <w:pPr>
        <w:pStyle w:val="Paragraphedeliste"/>
        <w:spacing w:line="360" w:lineRule="auto"/>
        <w:ind w:left="0"/>
        <w:rPr>
          <w:rFonts w:ascii="Arial" w:hAnsi="Arial" w:cs="Arial"/>
          <w:b/>
        </w:rPr>
      </w:pPr>
    </w:p>
    <w:p w14:paraId="0D107B9E" w14:textId="77777777" w:rsidR="006D4FC3" w:rsidRDefault="006D4FC3" w:rsidP="00982B00">
      <w:pPr>
        <w:pStyle w:val="Paragraphedeliste"/>
        <w:spacing w:line="360" w:lineRule="auto"/>
        <w:ind w:left="0"/>
        <w:rPr>
          <w:rFonts w:ascii="Arial" w:hAnsi="Arial" w:cs="Arial"/>
          <w:b/>
        </w:rPr>
      </w:pPr>
    </w:p>
    <w:p w14:paraId="14F5F8B0" w14:textId="77777777" w:rsidR="001C76FA" w:rsidRDefault="001C76FA" w:rsidP="001C76FA">
      <w:pPr>
        <w:jc w:val="center"/>
        <w:rPr>
          <w:rFonts w:ascii="Zapfino" w:hAnsi="Zapfino" w:cs="Arial"/>
          <w:b/>
          <w:sz w:val="18"/>
          <w:szCs w:val="18"/>
        </w:rPr>
      </w:pPr>
      <w:r>
        <w:rPr>
          <w:rFonts w:ascii="Zapfino" w:hAnsi="Zapfino" w:cs="Arial"/>
          <w:b/>
          <w:sz w:val="18"/>
          <w:szCs w:val="18"/>
        </w:rPr>
        <w:t xml:space="preserve">L’ESSOR DU NEGOCE INTERNATIONAL ENTRE TROIS CONTINENTS </w:t>
      </w:r>
      <w:r w:rsidRPr="004061D1">
        <w:rPr>
          <w:rFonts w:ascii="Zapfino" w:hAnsi="Zapfino" w:cs="Arial"/>
          <w:b/>
          <w:sz w:val="18"/>
          <w:szCs w:val="18"/>
        </w:rPr>
        <w:t>AU XVIIIE SIÈCLE</w:t>
      </w:r>
    </w:p>
    <w:p w14:paraId="3B524018" w14:textId="77777777" w:rsidR="001C76FA" w:rsidRPr="00C47730" w:rsidRDefault="001C76FA" w:rsidP="001C76FA">
      <w:pPr>
        <w:jc w:val="center"/>
        <w:rPr>
          <w:rFonts w:ascii="Zapfino" w:hAnsi="Zapfino" w:cs="Arial"/>
          <w:b/>
          <w:sz w:val="10"/>
          <w:szCs w:val="10"/>
        </w:rPr>
      </w:pPr>
    </w:p>
    <w:p w14:paraId="5D71AF7C" w14:textId="5DF89DE2" w:rsidR="001C76FA" w:rsidRDefault="001C76FA" w:rsidP="001C76FA">
      <w:pPr>
        <w:spacing w:line="360" w:lineRule="auto"/>
        <w:jc w:val="both"/>
        <w:rPr>
          <w:rFonts w:ascii="Arial" w:hAnsi="Arial" w:cs="Arial"/>
          <w:bCs/>
          <w:sz w:val="20"/>
          <w:szCs w:val="20"/>
        </w:rPr>
      </w:pPr>
      <w:r w:rsidRPr="00E90D0E">
        <w:rPr>
          <w:rFonts w:ascii="Arial" w:hAnsi="Arial" w:cs="Arial"/>
          <w:b/>
          <w:sz w:val="20"/>
          <w:szCs w:val="20"/>
        </w:rPr>
        <w:t xml:space="preserve">Activité : </w:t>
      </w:r>
      <w:r>
        <w:rPr>
          <w:rFonts w:ascii="Arial" w:hAnsi="Arial" w:cs="Arial"/>
          <w:bCs/>
          <w:sz w:val="20"/>
          <w:szCs w:val="20"/>
        </w:rPr>
        <w:t xml:space="preserve">Vous êtes chargé(s) de décrire et expliquer les conséquences spatiales de l’essor du négoce international au XVIIIe siècle car cela aide à comprendre les </w:t>
      </w:r>
      <w:r w:rsidR="00334D7B">
        <w:rPr>
          <w:rFonts w:ascii="Arial" w:hAnsi="Arial" w:cs="Arial"/>
          <w:bCs/>
          <w:sz w:val="20"/>
          <w:szCs w:val="20"/>
        </w:rPr>
        <w:t>différentes formes d’</w:t>
      </w:r>
      <w:bookmarkStart w:id="0" w:name="_GoBack"/>
      <w:bookmarkEnd w:id="0"/>
      <w:r>
        <w:rPr>
          <w:rFonts w:ascii="Arial" w:hAnsi="Arial" w:cs="Arial"/>
          <w:bCs/>
          <w:sz w:val="20"/>
          <w:szCs w:val="20"/>
        </w:rPr>
        <w:t>expansions de l’Europe au XVIIIe siècle. Vous serez interrogé(s) dans le cadre d’une émission radio sur le XVIIIe siècle en Europe et aux Antilles. C’est donc à l’oral que votre présentation sera évaluée.</w:t>
      </w:r>
    </w:p>
    <w:p w14:paraId="71A6541E" w14:textId="77777777" w:rsidR="001C76FA" w:rsidRDefault="001C76FA" w:rsidP="006D4FC3">
      <w:pPr>
        <w:pStyle w:val="Paragraphedeliste"/>
        <w:spacing w:line="360" w:lineRule="auto"/>
        <w:ind w:left="0"/>
        <w:jc w:val="center"/>
        <w:rPr>
          <w:rFonts w:ascii="Arial" w:hAnsi="Arial" w:cs="Arial"/>
          <w:b/>
        </w:rPr>
      </w:pPr>
    </w:p>
    <w:p w14:paraId="6DAA8C00" w14:textId="11CFF2E7" w:rsidR="00B976BA" w:rsidRPr="006D4FC3" w:rsidRDefault="006D4FC3" w:rsidP="006D4FC3">
      <w:pPr>
        <w:pStyle w:val="Paragraphedeliste"/>
        <w:spacing w:line="360" w:lineRule="auto"/>
        <w:ind w:left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Vous pouvez</w:t>
      </w:r>
      <w:r w:rsidR="00982B00">
        <w:rPr>
          <w:rFonts w:ascii="Arial" w:hAnsi="Arial" w:cs="Arial"/>
          <w:b/>
        </w:rPr>
        <w:t xml:space="preserve"> réalis</w:t>
      </w:r>
      <w:r>
        <w:rPr>
          <w:rFonts w:ascii="Arial" w:hAnsi="Arial" w:cs="Arial"/>
          <w:b/>
        </w:rPr>
        <w:t xml:space="preserve">er </w:t>
      </w:r>
      <w:r w:rsidR="00982B00">
        <w:rPr>
          <w:rFonts w:ascii="Arial" w:hAnsi="Arial" w:cs="Arial"/>
          <w:b/>
        </w:rPr>
        <w:t>votre activité autrement….</w:t>
      </w:r>
    </w:p>
    <w:p w14:paraId="600FB2DF" w14:textId="18BB8A04" w:rsidR="00B976BA" w:rsidRPr="00B976BA" w:rsidRDefault="00B976BA" w:rsidP="00B976BA">
      <w:pPr>
        <w:rPr>
          <w:rFonts w:ascii="Arial" w:hAnsi="Arial" w:cs="Arial"/>
        </w:rPr>
      </w:pPr>
    </w:p>
    <w:p w14:paraId="43A08681" w14:textId="61DB2F2B" w:rsidR="00486E24" w:rsidRDefault="00486E24" w:rsidP="004A7F25">
      <w:pPr>
        <w:pStyle w:val="Paragraphedeliste"/>
        <w:numPr>
          <w:ilvl w:val="0"/>
          <w:numId w:val="6"/>
        </w:numPr>
        <w:spacing w:line="360" w:lineRule="auto"/>
        <w:jc w:val="both"/>
        <w:rPr>
          <w:rFonts w:ascii="Arial" w:hAnsi="Arial" w:cs="Arial"/>
          <w:b/>
        </w:rPr>
      </w:pPr>
      <w:r w:rsidRPr="00486E24">
        <w:rPr>
          <w:rFonts w:ascii="Arial" w:hAnsi="Arial" w:cs="Arial"/>
          <w:b/>
        </w:rPr>
        <w:t xml:space="preserve">Pour </w:t>
      </w:r>
      <w:r w:rsidR="006D4FC3">
        <w:rPr>
          <w:rFonts w:ascii="Arial" w:hAnsi="Arial" w:cs="Arial"/>
          <w:b/>
        </w:rPr>
        <w:t>comprendre les différentes formes de l’expansion européenne au XVIIIe siècle</w:t>
      </w:r>
      <w:r w:rsidRPr="00486E24">
        <w:rPr>
          <w:rFonts w:ascii="Arial" w:hAnsi="Arial" w:cs="Arial"/>
          <w:b/>
        </w:rPr>
        <w:t xml:space="preserve">, </w:t>
      </w:r>
      <w:r w:rsidR="006D4FC3">
        <w:rPr>
          <w:rFonts w:ascii="Arial" w:hAnsi="Arial" w:cs="Arial"/>
          <w:b/>
        </w:rPr>
        <w:t xml:space="preserve">lisez et comprenez attentivement le document pour </w:t>
      </w:r>
      <w:r>
        <w:rPr>
          <w:rFonts w:ascii="Arial" w:hAnsi="Arial" w:cs="Arial"/>
          <w:b/>
        </w:rPr>
        <w:t>coche</w:t>
      </w:r>
      <w:r w:rsidR="006D4FC3">
        <w:rPr>
          <w:rFonts w:ascii="Arial" w:hAnsi="Arial" w:cs="Arial"/>
          <w:b/>
        </w:rPr>
        <w:t>r</w:t>
      </w:r>
      <w:r>
        <w:rPr>
          <w:rFonts w:ascii="Arial" w:hAnsi="Arial" w:cs="Arial"/>
          <w:b/>
        </w:rPr>
        <w:t xml:space="preserve"> les réponses correctes.</w:t>
      </w:r>
    </w:p>
    <w:p w14:paraId="1F6CC523" w14:textId="77777777" w:rsidR="004A7F25" w:rsidRDefault="004A7F25" w:rsidP="004A7F25">
      <w:pPr>
        <w:spacing w:line="360" w:lineRule="auto"/>
        <w:jc w:val="both"/>
        <w:rPr>
          <w:rFonts w:ascii="Arial" w:hAnsi="Arial" w:cs="Arial"/>
        </w:rPr>
      </w:pPr>
    </w:p>
    <w:p w14:paraId="1590E39B" w14:textId="1AE073C8" w:rsidR="00486E24" w:rsidRPr="00486E24" w:rsidRDefault="001C76FA" w:rsidP="004A7F25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Les hôtels personnels sont les hôtels à Bordeaux qui prouvent l’enrichissement des négociants de la ville.</w:t>
      </w:r>
    </w:p>
    <w:p w14:paraId="1B061A90" w14:textId="10DBDC39" w:rsidR="00486E24" w:rsidRPr="001C76FA" w:rsidRDefault="001C76FA" w:rsidP="004A7F25">
      <w:pPr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rFonts w:ascii="Arial" w:hAnsi="Arial" w:cs="Arial"/>
          <w:b/>
          <w:bCs/>
        </w:rPr>
        <w:tab/>
      </w:r>
      <w:r w:rsidR="00486E24" w:rsidRPr="001C76FA">
        <w:rPr>
          <w:rFonts w:ascii="Arial" w:hAnsi="Arial" w:cs="Arial"/>
          <w:b/>
          <w:bCs/>
        </w:rPr>
        <w:sym w:font="Wingdings" w:char="F0A8"/>
      </w:r>
      <w:r w:rsidR="00486E24" w:rsidRPr="001C76FA">
        <w:rPr>
          <w:rFonts w:ascii="Arial" w:hAnsi="Arial" w:cs="Arial"/>
          <w:b/>
          <w:bCs/>
        </w:rPr>
        <w:t xml:space="preserve"> </w:t>
      </w:r>
      <w:proofErr w:type="gramStart"/>
      <w:r w:rsidR="00486E24" w:rsidRPr="001C76FA">
        <w:rPr>
          <w:rFonts w:ascii="Arial" w:hAnsi="Arial" w:cs="Arial"/>
          <w:b/>
          <w:bCs/>
        </w:rPr>
        <w:t>vrai</w:t>
      </w:r>
      <w:proofErr w:type="gramEnd"/>
      <w:r w:rsidR="00486E24" w:rsidRPr="001C76FA">
        <w:rPr>
          <w:rFonts w:ascii="Arial" w:hAnsi="Arial" w:cs="Arial"/>
          <w:b/>
          <w:bCs/>
        </w:rPr>
        <w:tab/>
      </w:r>
      <w:r w:rsidR="00486E24" w:rsidRPr="001C76FA">
        <w:rPr>
          <w:rFonts w:ascii="Arial" w:hAnsi="Arial" w:cs="Arial"/>
          <w:b/>
          <w:bCs/>
        </w:rPr>
        <w:tab/>
      </w:r>
      <w:r w:rsidR="00486E24" w:rsidRPr="001C76FA">
        <w:rPr>
          <w:rFonts w:ascii="Arial" w:hAnsi="Arial" w:cs="Arial"/>
          <w:b/>
          <w:bCs/>
        </w:rPr>
        <w:tab/>
      </w:r>
      <w:r w:rsidR="00486E24" w:rsidRPr="001C76FA">
        <w:rPr>
          <w:rFonts w:ascii="Arial" w:hAnsi="Arial" w:cs="Arial"/>
          <w:b/>
          <w:bCs/>
        </w:rPr>
        <w:sym w:font="Wingdings" w:char="F0A8"/>
      </w:r>
      <w:r w:rsidR="00486E24" w:rsidRPr="001C76FA">
        <w:rPr>
          <w:rFonts w:ascii="Arial" w:hAnsi="Arial" w:cs="Arial"/>
          <w:b/>
          <w:bCs/>
        </w:rPr>
        <w:t xml:space="preserve"> faux</w:t>
      </w:r>
    </w:p>
    <w:p w14:paraId="3BD2529A" w14:textId="77777777" w:rsidR="00486E24" w:rsidRDefault="00486E24" w:rsidP="004A7F25">
      <w:pPr>
        <w:spacing w:line="360" w:lineRule="auto"/>
        <w:jc w:val="both"/>
        <w:rPr>
          <w:rFonts w:ascii="Arial" w:hAnsi="Arial" w:cs="Arial"/>
        </w:rPr>
      </w:pPr>
    </w:p>
    <w:p w14:paraId="11D7DA0E" w14:textId="2626E62C" w:rsidR="004A7F25" w:rsidRDefault="001C76FA" w:rsidP="004A7F25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Jean-Elie Gautier père a un frère qui vie aux Antilles car il possède des esclaves à Saint-Domingue.</w:t>
      </w:r>
    </w:p>
    <w:p w14:paraId="5A825EC9" w14:textId="0DB26BBD" w:rsidR="004A7F25" w:rsidRPr="001C76FA" w:rsidRDefault="001C76FA" w:rsidP="004A7F25">
      <w:pPr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sym w:font="Wingdings" w:char="F0A8"/>
      </w:r>
      <w:r w:rsidR="004A7F25" w:rsidRPr="001C76FA">
        <w:rPr>
          <w:rFonts w:ascii="Arial" w:hAnsi="Arial" w:cs="Arial"/>
          <w:b/>
          <w:bCs/>
        </w:rPr>
        <w:t xml:space="preserve"> </w:t>
      </w:r>
      <w:proofErr w:type="gramStart"/>
      <w:r w:rsidR="004A7F25" w:rsidRPr="001C76FA">
        <w:rPr>
          <w:rFonts w:ascii="Arial" w:hAnsi="Arial" w:cs="Arial"/>
          <w:b/>
          <w:bCs/>
        </w:rPr>
        <w:t>vrai</w:t>
      </w:r>
      <w:proofErr w:type="gramEnd"/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sym w:font="Wingdings" w:char="F0A8"/>
      </w:r>
      <w:r w:rsidR="004A7F25" w:rsidRPr="001C76FA">
        <w:rPr>
          <w:rFonts w:ascii="Arial" w:hAnsi="Arial" w:cs="Arial"/>
          <w:b/>
          <w:bCs/>
        </w:rPr>
        <w:t xml:space="preserve"> faux</w:t>
      </w:r>
    </w:p>
    <w:p w14:paraId="4FFF05B1" w14:textId="77777777" w:rsidR="004A7F25" w:rsidRDefault="004A7F25" w:rsidP="004A7F25">
      <w:pPr>
        <w:spacing w:line="360" w:lineRule="auto"/>
        <w:jc w:val="both"/>
        <w:rPr>
          <w:rFonts w:ascii="Arial" w:hAnsi="Arial" w:cs="Arial"/>
        </w:rPr>
      </w:pPr>
    </w:p>
    <w:p w14:paraId="1D1C55FE" w14:textId="6182D2D1" w:rsidR="004A7F25" w:rsidRDefault="001C76FA" w:rsidP="004A7F25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Les négociants internationaux font des échanges commerciaux sur trois continents : l’Europe, l’Afrique et l’Amérique (Antilles comprises).</w:t>
      </w:r>
    </w:p>
    <w:p w14:paraId="0D5D9918" w14:textId="4108E7D3" w:rsidR="004A7F25" w:rsidRPr="001C76FA" w:rsidRDefault="001C76FA" w:rsidP="004A7F25">
      <w:pPr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sym w:font="Wingdings" w:char="F0A8"/>
      </w:r>
      <w:r w:rsidR="004A7F25" w:rsidRPr="001C76FA">
        <w:rPr>
          <w:rFonts w:ascii="Arial" w:hAnsi="Arial" w:cs="Arial"/>
          <w:b/>
          <w:bCs/>
        </w:rPr>
        <w:t xml:space="preserve"> </w:t>
      </w:r>
      <w:proofErr w:type="gramStart"/>
      <w:r w:rsidR="004A7F25" w:rsidRPr="001C76FA">
        <w:rPr>
          <w:rFonts w:ascii="Arial" w:hAnsi="Arial" w:cs="Arial"/>
          <w:b/>
          <w:bCs/>
        </w:rPr>
        <w:t>vrai</w:t>
      </w:r>
      <w:proofErr w:type="gramEnd"/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sym w:font="Wingdings" w:char="F0A8"/>
      </w:r>
      <w:r w:rsidR="004A7F25" w:rsidRPr="001C76FA">
        <w:rPr>
          <w:rFonts w:ascii="Arial" w:hAnsi="Arial" w:cs="Arial"/>
          <w:b/>
          <w:bCs/>
        </w:rPr>
        <w:t xml:space="preserve"> faux</w:t>
      </w:r>
    </w:p>
    <w:p w14:paraId="2EB36CC4" w14:textId="3460781E" w:rsidR="004A7F25" w:rsidRDefault="004A7F25" w:rsidP="004A7F25">
      <w:pPr>
        <w:spacing w:line="360" w:lineRule="auto"/>
        <w:jc w:val="both"/>
        <w:rPr>
          <w:rFonts w:ascii="Arial" w:hAnsi="Arial" w:cs="Arial"/>
        </w:rPr>
      </w:pPr>
    </w:p>
    <w:p w14:paraId="73ECD35D" w14:textId="7E69344A" w:rsidR="004A7F25" w:rsidRDefault="001C76FA" w:rsidP="004A7F25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Le continent européen s’enrichit au XVIIIe siècle car les marchands et les négociants internationaux pratiquent souvent le négoce international.</w:t>
      </w:r>
    </w:p>
    <w:p w14:paraId="5C633AB1" w14:textId="05A90A9D" w:rsidR="006D4FC3" w:rsidRPr="001C76FA" w:rsidRDefault="001C76FA" w:rsidP="006D4FC3">
      <w:pPr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sym w:font="Wingdings" w:char="F0A8"/>
      </w:r>
      <w:r w:rsidR="004A7F25" w:rsidRPr="001C76FA">
        <w:rPr>
          <w:rFonts w:ascii="Arial" w:hAnsi="Arial" w:cs="Arial"/>
          <w:b/>
          <w:bCs/>
        </w:rPr>
        <w:t xml:space="preserve"> </w:t>
      </w:r>
      <w:proofErr w:type="gramStart"/>
      <w:r w:rsidR="004A7F25" w:rsidRPr="001C76FA">
        <w:rPr>
          <w:rFonts w:ascii="Arial" w:hAnsi="Arial" w:cs="Arial"/>
          <w:b/>
          <w:bCs/>
        </w:rPr>
        <w:t>vrai</w:t>
      </w:r>
      <w:proofErr w:type="gramEnd"/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tab/>
      </w:r>
      <w:r w:rsidR="004A7F25" w:rsidRPr="001C76FA">
        <w:rPr>
          <w:rFonts w:ascii="Arial" w:hAnsi="Arial" w:cs="Arial"/>
          <w:b/>
          <w:bCs/>
        </w:rPr>
        <w:sym w:font="Wingdings" w:char="F0A8"/>
      </w:r>
      <w:r w:rsidR="004A7F25" w:rsidRPr="001C76FA">
        <w:rPr>
          <w:rFonts w:ascii="Arial" w:hAnsi="Arial" w:cs="Arial"/>
          <w:b/>
          <w:bCs/>
        </w:rPr>
        <w:t xml:space="preserve"> faux</w:t>
      </w:r>
    </w:p>
    <w:p w14:paraId="110F31C9" w14:textId="77777777" w:rsidR="001C76FA" w:rsidRDefault="001C76FA" w:rsidP="006D4FC3">
      <w:pPr>
        <w:spacing w:line="360" w:lineRule="auto"/>
        <w:jc w:val="both"/>
        <w:rPr>
          <w:rFonts w:ascii="Arial" w:hAnsi="Arial" w:cs="Arial"/>
        </w:rPr>
      </w:pPr>
    </w:p>
    <w:p w14:paraId="3FDED9CE" w14:textId="46E55747" w:rsidR="001C76FA" w:rsidRPr="001C76FA" w:rsidRDefault="001C76FA" w:rsidP="001C76FA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La traite négrière en Atlantique augmente au XVIIIe siècle.</w:t>
      </w:r>
    </w:p>
    <w:p w14:paraId="5137AB2A" w14:textId="2D3886E3" w:rsidR="001C76FA" w:rsidRPr="001C76FA" w:rsidRDefault="001C76FA" w:rsidP="001C76FA">
      <w:pPr>
        <w:pStyle w:val="Paragraphedeliste"/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</w:t>
      </w:r>
      <w:proofErr w:type="gramStart"/>
      <w:r w:rsidRPr="001C76FA">
        <w:rPr>
          <w:rFonts w:ascii="Arial" w:hAnsi="Arial" w:cs="Arial"/>
          <w:b/>
          <w:bCs/>
        </w:rPr>
        <w:t>vrai</w:t>
      </w:r>
      <w:proofErr w:type="gramEnd"/>
      <w:r w:rsidRPr="001C76FA">
        <w:rPr>
          <w:rFonts w:ascii="Arial" w:hAnsi="Arial" w:cs="Arial"/>
          <w:b/>
          <w:bCs/>
        </w:rPr>
        <w:tab/>
      </w:r>
      <w:r w:rsidRPr="001C76FA">
        <w:rPr>
          <w:rFonts w:ascii="Arial" w:hAnsi="Arial" w:cs="Arial"/>
          <w:b/>
          <w:bCs/>
        </w:rPr>
        <w:tab/>
      </w: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faux</w:t>
      </w:r>
    </w:p>
    <w:p w14:paraId="4C08135D" w14:textId="77F96073" w:rsidR="001C76FA" w:rsidRDefault="001C76FA" w:rsidP="001C76FA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Les colonies et comptoirs français sont présents sur en Amérique, en Afrique, en Asie et en Océanie.</w:t>
      </w:r>
    </w:p>
    <w:p w14:paraId="0600CE8F" w14:textId="7348FBA2" w:rsidR="001C76FA" w:rsidRDefault="001C76FA" w:rsidP="001C76FA">
      <w:pPr>
        <w:pStyle w:val="Paragraphedeliste"/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</w:t>
      </w:r>
      <w:proofErr w:type="gramStart"/>
      <w:r w:rsidRPr="001C76FA">
        <w:rPr>
          <w:rFonts w:ascii="Arial" w:hAnsi="Arial" w:cs="Arial"/>
          <w:b/>
          <w:bCs/>
        </w:rPr>
        <w:t>vrai</w:t>
      </w:r>
      <w:proofErr w:type="gramEnd"/>
      <w:r w:rsidRPr="001C76FA">
        <w:rPr>
          <w:rFonts w:ascii="Arial" w:hAnsi="Arial" w:cs="Arial"/>
          <w:b/>
          <w:bCs/>
        </w:rPr>
        <w:tab/>
      </w:r>
      <w:r w:rsidRPr="001C76FA">
        <w:rPr>
          <w:rFonts w:ascii="Arial" w:hAnsi="Arial" w:cs="Arial"/>
          <w:b/>
          <w:bCs/>
        </w:rPr>
        <w:tab/>
      </w: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faux</w:t>
      </w:r>
    </w:p>
    <w:p w14:paraId="51EA64D2" w14:textId="77777777" w:rsidR="00334D7B" w:rsidRDefault="00334D7B" w:rsidP="001C76FA">
      <w:pPr>
        <w:pStyle w:val="Paragraphedeliste"/>
        <w:spacing w:line="360" w:lineRule="auto"/>
        <w:jc w:val="both"/>
        <w:rPr>
          <w:rFonts w:ascii="Arial" w:hAnsi="Arial" w:cs="Arial"/>
          <w:b/>
          <w:bCs/>
        </w:rPr>
      </w:pPr>
    </w:p>
    <w:p w14:paraId="7506A92D" w14:textId="3F342E55" w:rsidR="001C76FA" w:rsidRDefault="001C76FA" w:rsidP="001C76FA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Les colonies et comptoirs </w:t>
      </w:r>
      <w:r>
        <w:rPr>
          <w:rFonts w:ascii="Arial" w:hAnsi="Arial" w:cs="Arial"/>
        </w:rPr>
        <w:t>anglaises</w:t>
      </w:r>
      <w:r>
        <w:rPr>
          <w:rFonts w:ascii="Arial" w:hAnsi="Arial" w:cs="Arial"/>
        </w:rPr>
        <w:t xml:space="preserve"> sont présents sur en Amérique, en Afrique, en Asie et en Océanie.</w:t>
      </w:r>
    </w:p>
    <w:p w14:paraId="074550E3" w14:textId="77777777" w:rsidR="00334D7B" w:rsidRDefault="00334D7B" w:rsidP="00334D7B">
      <w:pPr>
        <w:pStyle w:val="Paragraphedeliste"/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</w:t>
      </w:r>
      <w:proofErr w:type="gramStart"/>
      <w:r w:rsidRPr="001C76FA">
        <w:rPr>
          <w:rFonts w:ascii="Arial" w:hAnsi="Arial" w:cs="Arial"/>
          <w:b/>
          <w:bCs/>
        </w:rPr>
        <w:t>vrai</w:t>
      </w:r>
      <w:proofErr w:type="gramEnd"/>
      <w:r w:rsidRPr="001C76FA">
        <w:rPr>
          <w:rFonts w:ascii="Arial" w:hAnsi="Arial" w:cs="Arial"/>
          <w:b/>
          <w:bCs/>
        </w:rPr>
        <w:tab/>
      </w:r>
      <w:r w:rsidRPr="001C76FA">
        <w:rPr>
          <w:rFonts w:ascii="Arial" w:hAnsi="Arial" w:cs="Arial"/>
          <w:b/>
          <w:bCs/>
        </w:rPr>
        <w:tab/>
      </w: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faux</w:t>
      </w:r>
    </w:p>
    <w:p w14:paraId="4FE244A0" w14:textId="77777777" w:rsidR="00334D7B" w:rsidRDefault="00334D7B" w:rsidP="00334D7B">
      <w:pPr>
        <w:pStyle w:val="Paragraphedeliste"/>
        <w:spacing w:line="360" w:lineRule="auto"/>
        <w:jc w:val="both"/>
        <w:rPr>
          <w:rFonts w:ascii="Arial" w:hAnsi="Arial" w:cs="Arial"/>
        </w:rPr>
      </w:pPr>
    </w:p>
    <w:p w14:paraId="1B951DDC" w14:textId="366F8E7C" w:rsidR="001C76FA" w:rsidRDefault="001C76FA" w:rsidP="001C76FA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Les colonies et comptoirs </w:t>
      </w:r>
      <w:r>
        <w:rPr>
          <w:rFonts w:ascii="Arial" w:hAnsi="Arial" w:cs="Arial"/>
        </w:rPr>
        <w:t>espagnoles</w:t>
      </w:r>
      <w:r>
        <w:rPr>
          <w:rFonts w:ascii="Arial" w:hAnsi="Arial" w:cs="Arial"/>
        </w:rPr>
        <w:t xml:space="preserve"> sont présents sur en Amérique, en Afrique, en Asie et en Océanie.</w:t>
      </w:r>
    </w:p>
    <w:p w14:paraId="7DC92375" w14:textId="77777777" w:rsidR="00334D7B" w:rsidRDefault="00334D7B" w:rsidP="00334D7B">
      <w:pPr>
        <w:pStyle w:val="Paragraphedeliste"/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</w:t>
      </w:r>
      <w:proofErr w:type="gramStart"/>
      <w:r w:rsidRPr="001C76FA">
        <w:rPr>
          <w:rFonts w:ascii="Arial" w:hAnsi="Arial" w:cs="Arial"/>
          <w:b/>
          <w:bCs/>
        </w:rPr>
        <w:t>vrai</w:t>
      </w:r>
      <w:proofErr w:type="gramEnd"/>
      <w:r w:rsidRPr="001C76FA">
        <w:rPr>
          <w:rFonts w:ascii="Arial" w:hAnsi="Arial" w:cs="Arial"/>
          <w:b/>
          <w:bCs/>
        </w:rPr>
        <w:tab/>
      </w:r>
      <w:r w:rsidRPr="001C76FA">
        <w:rPr>
          <w:rFonts w:ascii="Arial" w:hAnsi="Arial" w:cs="Arial"/>
          <w:b/>
          <w:bCs/>
        </w:rPr>
        <w:tab/>
      </w: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faux</w:t>
      </w:r>
    </w:p>
    <w:p w14:paraId="70B9F526" w14:textId="77777777" w:rsidR="00334D7B" w:rsidRDefault="00334D7B" w:rsidP="00334D7B">
      <w:pPr>
        <w:pStyle w:val="Paragraphedeliste"/>
        <w:spacing w:line="360" w:lineRule="auto"/>
        <w:jc w:val="both"/>
        <w:rPr>
          <w:rFonts w:ascii="Arial" w:hAnsi="Arial" w:cs="Arial"/>
        </w:rPr>
      </w:pPr>
    </w:p>
    <w:p w14:paraId="42A733CC" w14:textId="0F0CB0EA" w:rsidR="001C76FA" w:rsidRDefault="001C76FA" w:rsidP="001C76FA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Les colonies et comptoirs </w:t>
      </w:r>
      <w:r w:rsidR="00334D7B">
        <w:rPr>
          <w:rFonts w:ascii="Arial" w:hAnsi="Arial" w:cs="Arial"/>
        </w:rPr>
        <w:t>des Provinces-Unies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sont présents sur en Amérique, en Afrique, en Asie et en Océanie.</w:t>
      </w:r>
    </w:p>
    <w:p w14:paraId="286242DB" w14:textId="77777777" w:rsidR="00334D7B" w:rsidRDefault="00334D7B" w:rsidP="00334D7B">
      <w:pPr>
        <w:pStyle w:val="Paragraphedeliste"/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</w:t>
      </w:r>
      <w:proofErr w:type="gramStart"/>
      <w:r w:rsidRPr="001C76FA">
        <w:rPr>
          <w:rFonts w:ascii="Arial" w:hAnsi="Arial" w:cs="Arial"/>
          <w:b/>
          <w:bCs/>
        </w:rPr>
        <w:t>vrai</w:t>
      </w:r>
      <w:proofErr w:type="gramEnd"/>
      <w:r w:rsidRPr="001C76FA">
        <w:rPr>
          <w:rFonts w:ascii="Arial" w:hAnsi="Arial" w:cs="Arial"/>
          <w:b/>
          <w:bCs/>
        </w:rPr>
        <w:tab/>
      </w:r>
      <w:r w:rsidRPr="001C76FA">
        <w:rPr>
          <w:rFonts w:ascii="Arial" w:hAnsi="Arial" w:cs="Arial"/>
          <w:b/>
          <w:bCs/>
        </w:rPr>
        <w:tab/>
      </w: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faux</w:t>
      </w:r>
    </w:p>
    <w:p w14:paraId="2F3BC1A7" w14:textId="2024D6D3" w:rsidR="00334D7B" w:rsidRDefault="00334D7B" w:rsidP="00334D7B">
      <w:pPr>
        <w:pStyle w:val="Paragraphedeliste"/>
        <w:spacing w:line="360" w:lineRule="auto"/>
        <w:jc w:val="both"/>
        <w:rPr>
          <w:rFonts w:ascii="Arial" w:hAnsi="Arial" w:cs="Arial"/>
        </w:rPr>
      </w:pPr>
    </w:p>
    <w:p w14:paraId="37FA667D" w14:textId="52EDFCC8" w:rsidR="001C76FA" w:rsidRDefault="00334D7B" w:rsidP="00334D7B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L’expansion européenne prend différentes formes : le négoce international, la traite atlantique, la consommation de nouveaux produits (sucre, chocolat, thé…).</w:t>
      </w:r>
    </w:p>
    <w:p w14:paraId="34F60367" w14:textId="61E0D2EC" w:rsidR="001C76FA" w:rsidRPr="00334D7B" w:rsidRDefault="00334D7B" w:rsidP="001C76FA">
      <w:pPr>
        <w:pStyle w:val="Paragraphedeliste"/>
        <w:spacing w:line="360" w:lineRule="auto"/>
        <w:jc w:val="both"/>
        <w:rPr>
          <w:rFonts w:ascii="Arial" w:hAnsi="Arial" w:cs="Arial"/>
          <w:b/>
          <w:bCs/>
        </w:rPr>
      </w:pP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</w:t>
      </w:r>
      <w:proofErr w:type="gramStart"/>
      <w:r w:rsidRPr="001C76FA">
        <w:rPr>
          <w:rFonts w:ascii="Arial" w:hAnsi="Arial" w:cs="Arial"/>
          <w:b/>
          <w:bCs/>
        </w:rPr>
        <w:t>vrai</w:t>
      </w:r>
      <w:proofErr w:type="gramEnd"/>
      <w:r w:rsidRPr="001C76FA">
        <w:rPr>
          <w:rFonts w:ascii="Arial" w:hAnsi="Arial" w:cs="Arial"/>
          <w:b/>
          <w:bCs/>
        </w:rPr>
        <w:tab/>
      </w:r>
      <w:r w:rsidRPr="001C76FA">
        <w:rPr>
          <w:rFonts w:ascii="Arial" w:hAnsi="Arial" w:cs="Arial"/>
          <w:b/>
          <w:bCs/>
        </w:rPr>
        <w:tab/>
      </w:r>
      <w:r w:rsidRPr="001C76FA">
        <w:rPr>
          <w:b/>
          <w:bCs/>
        </w:rPr>
        <w:sym w:font="Wingdings" w:char="F0A8"/>
      </w:r>
      <w:r w:rsidRPr="001C76FA">
        <w:rPr>
          <w:rFonts w:ascii="Arial" w:hAnsi="Arial" w:cs="Arial"/>
          <w:b/>
          <w:bCs/>
        </w:rPr>
        <w:t xml:space="preserve"> faux</w:t>
      </w:r>
    </w:p>
    <w:p w14:paraId="6623552A" w14:textId="77777777" w:rsidR="006D4FC3" w:rsidRPr="00334D7B" w:rsidRDefault="006D4FC3" w:rsidP="006D4FC3">
      <w:pPr>
        <w:spacing w:line="360" w:lineRule="auto"/>
        <w:jc w:val="both"/>
        <w:rPr>
          <w:rFonts w:ascii="Arial" w:hAnsi="Arial" w:cs="Arial"/>
        </w:rPr>
      </w:pPr>
    </w:p>
    <w:p w14:paraId="4E5D4F2C" w14:textId="09088B8B" w:rsidR="00486E24" w:rsidRPr="00334D7B" w:rsidRDefault="00486E24" w:rsidP="006D4FC3">
      <w:pPr>
        <w:spacing w:line="360" w:lineRule="auto"/>
        <w:jc w:val="both"/>
        <w:rPr>
          <w:rFonts w:ascii="Arial" w:hAnsi="Arial" w:cs="Arial"/>
        </w:rPr>
      </w:pPr>
      <w:r w:rsidRPr="00334D7B">
        <w:rPr>
          <w:rFonts w:ascii="Arial" w:hAnsi="Arial" w:cs="Arial"/>
        </w:rPr>
        <w:t>Parmi les phrases précédentes, quand vous avez coché la case « faux », corrigez-la.</w:t>
      </w:r>
    </w:p>
    <w:p w14:paraId="0275DEEA" w14:textId="27A40CFE" w:rsidR="00486E24" w:rsidRDefault="00486E24" w:rsidP="00486E24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9324D8" wp14:editId="7BEBE85C">
                <wp:simplePos x="0" y="0"/>
                <wp:positionH relativeFrom="column">
                  <wp:posOffset>-2757</wp:posOffset>
                </wp:positionH>
                <wp:positionV relativeFrom="paragraph">
                  <wp:posOffset>45808</wp:posOffset>
                </wp:positionV>
                <wp:extent cx="5943600" cy="2581155"/>
                <wp:effectExtent l="0" t="0" r="12700" b="1016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2581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602824" w14:textId="4B5AF9FA" w:rsidR="00486E24" w:rsidRPr="004A7F25" w:rsidRDefault="00486E24" w:rsidP="004A7F25">
                            <w:pPr>
                              <w:spacing w:line="360" w:lineRule="auto"/>
                              <w:rPr>
                                <w:rFonts w:ascii="Arial" w:hAnsi="Arial" w:cs="Arial"/>
                              </w:rPr>
                            </w:pPr>
                            <w:r w:rsidRPr="004A7F25"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 w:rsidR="004A7F25" w:rsidRPr="004A7F25">
                              <w:rPr>
                                <w:rFonts w:ascii="Arial" w:hAnsi="Arial" w:cs="Arial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 w:rsidR="004A7F25">
                              <w:rPr>
                                <w:rFonts w:ascii="Arial" w:hAnsi="Arial" w:cs="Arial"/>
                              </w:rPr>
                              <w:t>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324D8" id="Zone de texte 10" o:spid="_x0000_s1027" type="#_x0000_t202" style="position:absolute;left:0;text-align:left;margin-left:-.2pt;margin-top:3.6pt;width:468pt;height:203.2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" fillcolor="white [3201]" strokeweight=".5pt">
                <v:textbox>
                  <w:txbxContent>
                    <w:p w14:paraId="1C602824" w14:textId="4B5AF9FA" w:rsidR="00486E24" w:rsidRPr="004A7F25" w:rsidRDefault="00486E24" w:rsidP="004A7F25">
                      <w:pPr>
                        <w:spacing w:line="360" w:lineRule="auto"/>
                        <w:rPr>
                          <w:rFonts w:ascii="Arial" w:hAnsi="Arial" w:cs="Arial"/>
                        </w:rPr>
                      </w:pPr>
                      <w:r w:rsidRPr="004A7F25"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 w:rsidR="004A7F25" w:rsidRPr="004A7F25">
                        <w:rPr>
                          <w:rFonts w:ascii="Arial" w:hAnsi="Arial" w:cs="Arial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 w:rsidR="004A7F25">
                        <w:rPr>
                          <w:rFonts w:ascii="Arial" w:hAnsi="Arial" w:cs="Arial"/>
                        </w:rPr>
                        <w:t>………………………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5F20B1FE" w14:textId="35766B7B" w:rsidR="00486E24" w:rsidRDefault="00486E24" w:rsidP="00486E24">
      <w:pPr>
        <w:spacing w:line="360" w:lineRule="auto"/>
        <w:jc w:val="both"/>
        <w:rPr>
          <w:rFonts w:ascii="Arial" w:hAnsi="Arial" w:cs="Arial"/>
        </w:rPr>
      </w:pPr>
    </w:p>
    <w:p w14:paraId="6EA38E34" w14:textId="77777777" w:rsidR="00486E24" w:rsidRPr="00486E24" w:rsidRDefault="00486E24" w:rsidP="00486E24">
      <w:pPr>
        <w:spacing w:line="360" w:lineRule="auto"/>
        <w:jc w:val="both"/>
        <w:rPr>
          <w:rFonts w:ascii="Arial" w:hAnsi="Arial" w:cs="Arial"/>
        </w:rPr>
      </w:pPr>
    </w:p>
    <w:p w14:paraId="4FF42D08" w14:textId="6F768D2B" w:rsidR="00942B0F" w:rsidRDefault="00942B0F" w:rsidP="00942B0F">
      <w:pPr>
        <w:spacing w:line="360" w:lineRule="auto"/>
        <w:jc w:val="both"/>
        <w:rPr>
          <w:rFonts w:ascii="Arial" w:hAnsi="Arial" w:cs="Arial"/>
          <w:b/>
        </w:rPr>
      </w:pPr>
    </w:p>
    <w:p w14:paraId="10191EBE" w14:textId="2EBD1772" w:rsidR="00942B0F" w:rsidRDefault="00942B0F" w:rsidP="00942B0F">
      <w:pPr>
        <w:jc w:val="both"/>
        <w:rPr>
          <w:rFonts w:ascii="Arial" w:hAnsi="Arial" w:cs="Arial"/>
          <w:b/>
        </w:rPr>
      </w:pPr>
    </w:p>
    <w:p w14:paraId="273941A3" w14:textId="77777777" w:rsidR="00942B0F" w:rsidRPr="00942B0F" w:rsidRDefault="00942B0F" w:rsidP="00942B0F">
      <w:pPr>
        <w:jc w:val="both"/>
        <w:rPr>
          <w:rFonts w:ascii="Arial" w:hAnsi="Arial" w:cs="Arial"/>
          <w:b/>
        </w:rPr>
      </w:pPr>
    </w:p>
    <w:p w14:paraId="6A43CC86" w14:textId="77777777" w:rsidR="00942B0F" w:rsidRPr="00B976BA" w:rsidRDefault="00942B0F" w:rsidP="00B976BA">
      <w:pPr>
        <w:rPr>
          <w:rFonts w:ascii="Arial" w:hAnsi="Arial" w:cs="Arial"/>
        </w:rPr>
      </w:pPr>
    </w:p>
    <w:sectPr w:rsidR="00942B0F" w:rsidRPr="00B976BA" w:rsidSect="008C2CAC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2BE5A3" w14:textId="77777777" w:rsidR="00435549" w:rsidRDefault="00435549" w:rsidP="00AB04C0">
      <w:r>
        <w:separator/>
      </w:r>
    </w:p>
  </w:endnote>
  <w:endnote w:type="continuationSeparator" w:id="0">
    <w:p w14:paraId="7D01935D" w14:textId="77777777" w:rsidR="00435549" w:rsidRDefault="00435549" w:rsidP="00AB04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Zapfino">
    <w:panose1 w:val="03030300040707070C03"/>
    <w:charset w:val="4D"/>
    <w:family w:val="script"/>
    <w:pitch w:val="variable"/>
    <w:sig w:usb0="80000067" w:usb1="40000041" w:usb2="00000000" w:usb3="00000000" w:csb0="00000093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809867" w14:textId="14731798" w:rsidR="00AB04C0" w:rsidRDefault="00CD29E5">
    <w:pPr>
      <w:pStyle w:val="Pieddepage"/>
    </w:pPr>
    <w:r>
      <w:rPr>
        <w:noProof/>
      </w:rPr>
      <w:drawing>
        <wp:inline distT="0" distB="0" distL="0" distR="0" wp14:anchorId="46A0690B" wp14:editId="3E3600EC">
          <wp:extent cx="1239769" cy="346332"/>
          <wp:effectExtent l="0" t="0" r="5080" b="0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site FB HG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78806" cy="3572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>
      <w:rPr>
        <w:noProof/>
      </w:rPr>
      <w:drawing>
        <wp:inline distT="0" distB="0" distL="0" distR="0" wp14:anchorId="1E5CDDF0" wp14:editId="75C177F7">
          <wp:extent cx="387077" cy="390315"/>
          <wp:effectExtent l="0" t="0" r="0" b="3810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Capture d’écran 2019-01-02 à 18.04.49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02564" cy="40593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6FCC25" w14:textId="77777777" w:rsidR="00435549" w:rsidRDefault="00435549" w:rsidP="00AB04C0">
      <w:r>
        <w:separator/>
      </w:r>
    </w:p>
  </w:footnote>
  <w:footnote w:type="continuationSeparator" w:id="0">
    <w:p w14:paraId="727820B7" w14:textId="77777777" w:rsidR="00435549" w:rsidRDefault="00435549" w:rsidP="00AB04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AFFEAA" w14:textId="3D93EC7E" w:rsidR="00AB04C0" w:rsidRPr="00060264" w:rsidRDefault="00984AE9">
    <w:pPr>
      <w:pStyle w:val="En-tte"/>
      <w:rPr>
        <w:rFonts w:ascii="Arial" w:hAnsi="Arial" w:cs="Arial"/>
        <w:sz w:val="13"/>
        <w:szCs w:val="13"/>
      </w:rPr>
    </w:pPr>
    <w:r>
      <w:rPr>
        <w:rFonts w:ascii="Arial" w:hAnsi="Arial" w:cs="Arial"/>
        <w:sz w:val="13"/>
        <w:szCs w:val="13"/>
      </w:rPr>
      <w:t>Bourgeoisies marchandes</w:t>
    </w:r>
    <w:r w:rsidR="008C2CAC">
      <w:rPr>
        <w:rFonts w:ascii="Arial" w:hAnsi="Arial" w:cs="Arial"/>
        <w:sz w:val="13"/>
        <w:szCs w:val="13"/>
      </w:rPr>
      <w:t xml:space="preserve">, négoce international et traite négrière au XVIIIe </w:t>
    </w:r>
    <w:proofErr w:type="spellStart"/>
    <w:r w:rsidR="008C2CAC">
      <w:rPr>
        <w:rFonts w:ascii="Arial" w:hAnsi="Arial" w:cs="Arial"/>
        <w:sz w:val="13"/>
        <w:szCs w:val="13"/>
      </w:rPr>
      <w:t>siè</w:t>
    </w:r>
    <w:proofErr w:type="spellEnd"/>
    <w:r w:rsidR="00AB04C0" w:rsidRPr="00060264">
      <w:rPr>
        <w:rFonts w:ascii="Arial" w:hAnsi="Arial" w:cs="Arial"/>
        <w:sz w:val="13"/>
        <w:szCs w:val="13"/>
      </w:rPr>
      <w:tab/>
    </w:r>
    <w:proofErr w:type="spellStart"/>
    <w:r w:rsidR="008C2CAC">
      <w:rPr>
        <w:rFonts w:ascii="Arial" w:hAnsi="Arial" w:cs="Arial"/>
        <w:sz w:val="13"/>
        <w:szCs w:val="13"/>
      </w:rPr>
      <w:t>cle</w:t>
    </w:r>
    <w:proofErr w:type="spellEnd"/>
    <w:r w:rsidR="008C2CAC">
      <w:rPr>
        <w:rFonts w:ascii="Arial" w:hAnsi="Arial" w:cs="Arial"/>
        <w:sz w:val="13"/>
        <w:szCs w:val="13"/>
      </w:rPr>
      <w:tab/>
    </w:r>
    <w:r w:rsidR="00E90D0E">
      <w:rPr>
        <w:rFonts w:ascii="Arial" w:hAnsi="Arial" w:cs="Arial"/>
        <w:sz w:val="13"/>
        <w:szCs w:val="13"/>
      </w:rPr>
      <w:t>4</w:t>
    </w:r>
    <w:r w:rsidR="00AB04C0" w:rsidRPr="00060264">
      <w:rPr>
        <w:rFonts w:ascii="Arial" w:hAnsi="Arial" w:cs="Arial"/>
        <w:sz w:val="13"/>
        <w:szCs w:val="13"/>
        <w:vertAlign w:val="superscript"/>
      </w:rPr>
      <w:t>e</w:t>
    </w:r>
  </w:p>
  <w:p w14:paraId="6EC97062" w14:textId="5D3D193F" w:rsidR="00AB04C0" w:rsidRPr="00060264" w:rsidRDefault="00AB04C0">
    <w:pPr>
      <w:pStyle w:val="En-tte"/>
      <w:rPr>
        <w:rFonts w:ascii="Arial" w:hAnsi="Arial" w:cs="Arial"/>
        <w:sz w:val="13"/>
        <w:szCs w:val="13"/>
      </w:rPr>
    </w:pPr>
    <w:r w:rsidRPr="00060264">
      <w:rPr>
        <w:rFonts w:ascii="Arial" w:hAnsi="Arial" w:cs="Arial"/>
        <w:sz w:val="13"/>
        <w:szCs w:val="13"/>
      </w:rPr>
      <w:t xml:space="preserve">Thème </w:t>
    </w:r>
    <w:r w:rsidR="00984AE9">
      <w:rPr>
        <w:rFonts w:ascii="Arial" w:hAnsi="Arial" w:cs="Arial"/>
        <w:sz w:val="13"/>
        <w:szCs w:val="13"/>
      </w:rPr>
      <w:t>1</w:t>
    </w:r>
    <w:r w:rsidRPr="00060264">
      <w:rPr>
        <w:rFonts w:ascii="Arial" w:hAnsi="Arial" w:cs="Arial"/>
        <w:sz w:val="13"/>
        <w:szCs w:val="13"/>
      </w:rPr>
      <w:t xml:space="preserve"> : </w:t>
    </w:r>
    <w:r w:rsidR="008C2CAC">
      <w:rPr>
        <w:rFonts w:ascii="Arial" w:hAnsi="Arial" w:cs="Arial"/>
        <w:sz w:val="13"/>
        <w:szCs w:val="13"/>
      </w:rPr>
      <w:t>Le XVIIIe siècle. Expansions, Lumières et révolutions</w:t>
    </w:r>
  </w:p>
  <w:p w14:paraId="40E95B62" w14:textId="77777777" w:rsidR="00AB04C0" w:rsidRPr="00060264" w:rsidRDefault="00AB04C0">
    <w:pPr>
      <w:pStyle w:val="En-tte"/>
      <w:rPr>
        <w:rFonts w:ascii="Arial" w:hAnsi="Arial" w:cs="Arial"/>
        <w:sz w:val="13"/>
        <w:szCs w:val="13"/>
      </w:rPr>
    </w:pPr>
  </w:p>
  <w:p w14:paraId="53639B23" w14:textId="77777777" w:rsidR="00AB04C0" w:rsidRPr="00060264" w:rsidRDefault="00AB04C0">
    <w:pPr>
      <w:pStyle w:val="En-tte"/>
      <w:rPr>
        <w:rFonts w:ascii="Arial" w:hAnsi="Arial" w:cs="Arial"/>
        <w:b/>
        <w:sz w:val="13"/>
        <w:szCs w:val="13"/>
      </w:rPr>
    </w:pPr>
    <w:r w:rsidRPr="00060264">
      <w:rPr>
        <w:rFonts w:ascii="Arial" w:hAnsi="Arial" w:cs="Arial"/>
        <w:b/>
        <w:sz w:val="13"/>
        <w:szCs w:val="13"/>
      </w:rPr>
      <w:t>Compétences travaillées :</w:t>
    </w:r>
  </w:p>
  <w:p w14:paraId="2F437411" w14:textId="493DC08E" w:rsidR="00AB04C0" w:rsidRPr="00060264" w:rsidRDefault="008C2CAC" w:rsidP="008C2CAC">
    <w:pPr>
      <w:pStyle w:val="En-tte"/>
      <w:tabs>
        <w:tab w:val="clear" w:pos="4536"/>
        <w:tab w:val="clear" w:pos="9072"/>
        <w:tab w:val="left" w:pos="6380"/>
      </w:tabs>
      <w:rPr>
        <w:rFonts w:ascii="Arial" w:hAnsi="Arial" w:cs="Arial"/>
        <w:sz w:val="13"/>
        <w:szCs w:val="13"/>
      </w:rPr>
    </w:pPr>
    <w:r>
      <w:rPr>
        <w:rFonts w:ascii="Arial" w:hAnsi="Arial" w:cs="Arial"/>
        <w:sz w:val="13"/>
        <w:szCs w:val="13"/>
      </w:rPr>
      <w:tab/>
    </w:r>
  </w:p>
  <w:p w14:paraId="14859BBB" w14:textId="6DD7673B" w:rsidR="008C2CAC" w:rsidRDefault="00AB04C0">
    <w:pPr>
      <w:pStyle w:val="En-tte"/>
      <w:rPr>
        <w:rFonts w:ascii="Arial" w:hAnsi="Arial" w:cs="Arial"/>
        <w:sz w:val="13"/>
        <w:szCs w:val="13"/>
      </w:rPr>
    </w:pPr>
    <w:r w:rsidRPr="00060264">
      <w:rPr>
        <w:rFonts w:ascii="Arial" w:hAnsi="Arial" w:cs="Arial"/>
        <w:sz w:val="13"/>
        <w:szCs w:val="13"/>
      </w:rPr>
      <w:t>Je sais me repérer dans</w:t>
    </w:r>
    <w:r w:rsidR="004925A6" w:rsidRPr="00060264">
      <w:rPr>
        <w:rFonts w:ascii="Arial" w:hAnsi="Arial" w:cs="Arial"/>
        <w:sz w:val="13"/>
        <w:szCs w:val="13"/>
      </w:rPr>
      <w:t xml:space="preserve"> le temps</w:t>
    </w:r>
    <w:r w:rsidRPr="00060264">
      <w:rPr>
        <w:rFonts w:ascii="Arial" w:hAnsi="Arial" w:cs="Arial"/>
        <w:sz w:val="13"/>
        <w:szCs w:val="13"/>
      </w:rPr>
      <w:t>.</w:t>
    </w:r>
    <w:r w:rsidR="008C2CAC">
      <w:rPr>
        <w:rFonts w:ascii="Arial" w:hAnsi="Arial" w:cs="Arial"/>
        <w:sz w:val="13"/>
        <w:szCs w:val="13"/>
      </w:rPr>
      <w:tab/>
    </w:r>
    <w:r w:rsidR="008C2CAC">
      <w:rPr>
        <w:rFonts w:ascii="Arial" w:hAnsi="Arial" w:cs="Arial"/>
        <w:sz w:val="13"/>
        <w:szCs w:val="13"/>
      </w:rPr>
      <w:tab/>
    </w:r>
    <w:r w:rsidR="008C2CAC" w:rsidRPr="00060264">
      <w:rPr>
        <w:rFonts w:ascii="Arial" w:hAnsi="Arial" w:cs="Arial"/>
        <w:sz w:val="13"/>
        <w:szCs w:val="13"/>
      </w:rPr>
      <w:t xml:space="preserve">TBM </w:t>
    </w:r>
    <w:r w:rsidR="008C2CAC" w:rsidRPr="00060264">
      <w:rPr>
        <w:rFonts w:ascii="Arial" w:hAnsi="Arial" w:cs="Arial"/>
        <w:sz w:val="13"/>
        <w:szCs w:val="13"/>
      </w:rPr>
      <w:sym w:font="Webdings" w:char="F063"/>
    </w:r>
    <w:r w:rsidR="008C2CAC" w:rsidRPr="00060264">
      <w:rPr>
        <w:rFonts w:ascii="Arial" w:hAnsi="Arial" w:cs="Arial"/>
        <w:sz w:val="13"/>
        <w:szCs w:val="13"/>
      </w:rPr>
      <w:t xml:space="preserve">            MS </w:t>
    </w:r>
    <w:r w:rsidR="008C2CAC" w:rsidRPr="00060264">
      <w:rPr>
        <w:rFonts w:ascii="Arial" w:hAnsi="Arial" w:cs="Arial"/>
        <w:sz w:val="13"/>
        <w:szCs w:val="13"/>
      </w:rPr>
      <w:sym w:font="Webdings" w:char="F063"/>
    </w:r>
    <w:r w:rsidR="008C2CAC" w:rsidRPr="00060264">
      <w:rPr>
        <w:rFonts w:ascii="Arial" w:hAnsi="Arial" w:cs="Arial"/>
        <w:sz w:val="13"/>
        <w:szCs w:val="13"/>
      </w:rPr>
      <w:t xml:space="preserve">               MF </w:t>
    </w:r>
    <w:r w:rsidR="008C2CAC" w:rsidRPr="00060264">
      <w:rPr>
        <w:rFonts w:ascii="Arial" w:hAnsi="Arial" w:cs="Arial"/>
        <w:sz w:val="13"/>
        <w:szCs w:val="13"/>
      </w:rPr>
      <w:sym w:font="Webdings" w:char="F063"/>
    </w:r>
    <w:r w:rsidR="008C2CAC" w:rsidRPr="00060264">
      <w:rPr>
        <w:rFonts w:ascii="Arial" w:hAnsi="Arial" w:cs="Arial"/>
        <w:sz w:val="13"/>
        <w:szCs w:val="13"/>
      </w:rPr>
      <w:t xml:space="preserve">                MI </w:t>
    </w:r>
    <w:r w:rsidR="008C2CAC" w:rsidRPr="00060264">
      <w:rPr>
        <w:rFonts w:ascii="Arial" w:hAnsi="Arial" w:cs="Arial"/>
        <w:sz w:val="13"/>
        <w:szCs w:val="13"/>
      </w:rPr>
      <w:sym w:font="Webdings" w:char="F063"/>
    </w:r>
  </w:p>
  <w:p w14:paraId="49C88EA9" w14:textId="2327CB74" w:rsidR="00AB04C0" w:rsidRPr="00060264" w:rsidRDefault="008C2CAC">
    <w:pPr>
      <w:pStyle w:val="En-tte"/>
      <w:rPr>
        <w:rFonts w:ascii="Arial" w:hAnsi="Arial" w:cs="Arial"/>
        <w:sz w:val="13"/>
        <w:szCs w:val="13"/>
      </w:rPr>
    </w:pPr>
    <w:r>
      <w:rPr>
        <w:rFonts w:ascii="Arial" w:hAnsi="Arial" w:cs="Arial"/>
        <w:sz w:val="13"/>
        <w:szCs w:val="13"/>
      </w:rPr>
      <w:t>Je sais me repérer dans l’espace</w:t>
    </w:r>
    <w:r w:rsidR="008D647B" w:rsidRPr="00060264">
      <w:rPr>
        <w:rFonts w:ascii="Arial" w:hAnsi="Arial" w:cs="Arial"/>
        <w:sz w:val="13"/>
        <w:szCs w:val="13"/>
      </w:rPr>
      <w:tab/>
    </w:r>
    <w:r w:rsidR="00A95CB8" w:rsidRPr="00060264">
      <w:rPr>
        <w:rFonts w:ascii="Arial" w:hAnsi="Arial" w:cs="Arial"/>
        <w:sz w:val="13"/>
        <w:szCs w:val="13"/>
      </w:rPr>
      <w:tab/>
    </w:r>
    <w:r w:rsidR="008D647B" w:rsidRPr="00060264">
      <w:rPr>
        <w:rFonts w:ascii="Arial" w:hAnsi="Arial" w:cs="Arial"/>
        <w:sz w:val="13"/>
        <w:szCs w:val="13"/>
      </w:rPr>
      <w:t xml:space="preserve">TBM </w:t>
    </w:r>
    <w:r w:rsidR="008D647B" w:rsidRPr="00060264">
      <w:rPr>
        <w:rFonts w:ascii="Arial" w:hAnsi="Arial" w:cs="Arial"/>
        <w:sz w:val="13"/>
        <w:szCs w:val="13"/>
      </w:rPr>
      <w:sym w:font="Webdings" w:char="F063"/>
    </w:r>
    <w:r w:rsidR="00A95CB8" w:rsidRPr="00060264">
      <w:rPr>
        <w:rFonts w:ascii="Arial" w:hAnsi="Arial" w:cs="Arial"/>
        <w:sz w:val="13"/>
        <w:szCs w:val="13"/>
      </w:rPr>
      <w:t xml:space="preserve">            MS </w:t>
    </w:r>
    <w:r w:rsidR="00A95CB8" w:rsidRPr="00060264">
      <w:rPr>
        <w:rFonts w:ascii="Arial" w:hAnsi="Arial" w:cs="Arial"/>
        <w:sz w:val="13"/>
        <w:szCs w:val="13"/>
      </w:rPr>
      <w:sym w:font="Webdings" w:char="F063"/>
    </w:r>
    <w:r w:rsidR="00A95CB8" w:rsidRPr="00060264">
      <w:rPr>
        <w:rFonts w:ascii="Arial" w:hAnsi="Arial" w:cs="Arial"/>
        <w:sz w:val="13"/>
        <w:szCs w:val="13"/>
      </w:rPr>
      <w:t xml:space="preserve">               MF </w:t>
    </w:r>
    <w:r w:rsidR="00A95CB8" w:rsidRPr="00060264">
      <w:rPr>
        <w:rFonts w:ascii="Arial" w:hAnsi="Arial" w:cs="Arial"/>
        <w:sz w:val="13"/>
        <w:szCs w:val="13"/>
      </w:rPr>
      <w:sym w:font="Webdings" w:char="F063"/>
    </w:r>
    <w:r w:rsidR="00A95CB8" w:rsidRPr="00060264">
      <w:rPr>
        <w:rFonts w:ascii="Arial" w:hAnsi="Arial" w:cs="Arial"/>
        <w:sz w:val="13"/>
        <w:szCs w:val="13"/>
      </w:rPr>
      <w:t xml:space="preserve">                MI </w:t>
    </w:r>
    <w:r w:rsidR="00A95CB8" w:rsidRPr="00060264">
      <w:rPr>
        <w:rFonts w:ascii="Arial" w:hAnsi="Arial" w:cs="Arial"/>
        <w:sz w:val="13"/>
        <w:szCs w:val="13"/>
      </w:rPr>
      <w:sym w:font="Webdings" w:char="F063"/>
    </w:r>
  </w:p>
  <w:p w14:paraId="30B27A40" w14:textId="48B4F86F" w:rsidR="00AB04C0" w:rsidRDefault="00AB04C0">
    <w:pPr>
      <w:pStyle w:val="En-tte"/>
      <w:rPr>
        <w:rFonts w:ascii="Arial" w:hAnsi="Arial" w:cs="Arial"/>
        <w:sz w:val="13"/>
        <w:szCs w:val="13"/>
      </w:rPr>
    </w:pPr>
    <w:r w:rsidRPr="00060264">
      <w:rPr>
        <w:rFonts w:ascii="Arial" w:hAnsi="Arial" w:cs="Arial"/>
        <w:sz w:val="13"/>
        <w:szCs w:val="13"/>
      </w:rPr>
      <w:t>Je sais coopérer et mutualiser.</w:t>
    </w:r>
    <w:r w:rsidR="00A95CB8" w:rsidRPr="00060264">
      <w:rPr>
        <w:rFonts w:ascii="Arial" w:hAnsi="Arial" w:cs="Arial"/>
        <w:sz w:val="13"/>
        <w:szCs w:val="13"/>
      </w:rPr>
      <w:t xml:space="preserve"> </w:t>
    </w:r>
    <w:r w:rsidR="00A95CB8" w:rsidRPr="00060264">
      <w:rPr>
        <w:rFonts w:ascii="Arial" w:hAnsi="Arial" w:cs="Arial"/>
        <w:sz w:val="13"/>
        <w:szCs w:val="13"/>
      </w:rPr>
      <w:tab/>
    </w:r>
    <w:r w:rsidR="00A95CB8" w:rsidRPr="00060264">
      <w:rPr>
        <w:rFonts w:ascii="Arial" w:hAnsi="Arial" w:cs="Arial"/>
        <w:sz w:val="13"/>
        <w:szCs w:val="13"/>
      </w:rPr>
      <w:tab/>
      <w:t xml:space="preserve">TBM </w:t>
    </w:r>
    <w:r w:rsidR="00A95CB8" w:rsidRPr="00060264">
      <w:rPr>
        <w:rFonts w:ascii="Arial" w:hAnsi="Arial" w:cs="Arial"/>
        <w:sz w:val="13"/>
        <w:szCs w:val="13"/>
      </w:rPr>
      <w:sym w:font="Webdings" w:char="F063"/>
    </w:r>
    <w:r w:rsidR="00A95CB8" w:rsidRPr="00060264">
      <w:rPr>
        <w:rFonts w:ascii="Arial" w:hAnsi="Arial" w:cs="Arial"/>
        <w:sz w:val="13"/>
        <w:szCs w:val="13"/>
      </w:rPr>
      <w:t xml:space="preserve">            MS </w:t>
    </w:r>
    <w:r w:rsidR="00A95CB8" w:rsidRPr="00060264">
      <w:rPr>
        <w:rFonts w:ascii="Arial" w:hAnsi="Arial" w:cs="Arial"/>
        <w:sz w:val="13"/>
        <w:szCs w:val="13"/>
      </w:rPr>
      <w:sym w:font="Webdings" w:char="F063"/>
    </w:r>
    <w:r w:rsidR="00A95CB8" w:rsidRPr="00060264">
      <w:rPr>
        <w:rFonts w:ascii="Arial" w:hAnsi="Arial" w:cs="Arial"/>
        <w:sz w:val="13"/>
        <w:szCs w:val="13"/>
      </w:rPr>
      <w:t xml:space="preserve">               MF </w:t>
    </w:r>
    <w:r w:rsidR="00A95CB8" w:rsidRPr="00060264">
      <w:rPr>
        <w:rFonts w:ascii="Arial" w:hAnsi="Arial" w:cs="Arial"/>
        <w:sz w:val="13"/>
        <w:szCs w:val="13"/>
      </w:rPr>
      <w:sym w:font="Webdings" w:char="F063"/>
    </w:r>
    <w:r w:rsidR="00A95CB8" w:rsidRPr="00060264">
      <w:rPr>
        <w:rFonts w:ascii="Arial" w:hAnsi="Arial" w:cs="Arial"/>
        <w:sz w:val="13"/>
        <w:szCs w:val="13"/>
      </w:rPr>
      <w:t xml:space="preserve">                MI </w:t>
    </w:r>
    <w:r w:rsidR="00A95CB8" w:rsidRPr="00060264">
      <w:rPr>
        <w:rFonts w:ascii="Arial" w:hAnsi="Arial" w:cs="Arial"/>
        <w:sz w:val="13"/>
        <w:szCs w:val="13"/>
      </w:rPr>
      <w:sym w:font="Webdings" w:char="F063"/>
    </w:r>
  </w:p>
  <w:p w14:paraId="61AB8540" w14:textId="77777777" w:rsidR="008C2CAC" w:rsidRPr="00060264" w:rsidRDefault="008C2CAC">
    <w:pPr>
      <w:pStyle w:val="En-tte"/>
      <w:rPr>
        <w:rFonts w:ascii="Arial" w:hAnsi="Arial" w:cs="Arial"/>
        <w:sz w:val="13"/>
        <w:szCs w:val="13"/>
      </w:rPr>
    </w:pPr>
  </w:p>
  <w:p w14:paraId="4A08C0D7" w14:textId="77777777" w:rsidR="00AB04C0" w:rsidRPr="00060264" w:rsidRDefault="00AB04C0">
    <w:pPr>
      <w:pStyle w:val="En-tte"/>
      <w:rPr>
        <w:rFonts w:ascii="Arial" w:hAnsi="Arial" w:cs="Arial"/>
        <w:sz w:val="13"/>
        <w:szCs w:val="13"/>
      </w:rPr>
    </w:pPr>
    <w:r w:rsidRPr="00060264">
      <w:rPr>
        <w:rFonts w:ascii="Arial" w:hAnsi="Arial" w:cs="Arial"/>
        <w:sz w:val="13"/>
        <w:szCs w:val="13"/>
      </w:rPr>
      <w:t>__________________________________________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804A8F"/>
    <w:multiLevelType w:val="hybridMultilevel"/>
    <w:tmpl w:val="D12E6E94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6C5E6F"/>
    <w:multiLevelType w:val="hybridMultilevel"/>
    <w:tmpl w:val="D8BAD86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6C016B"/>
    <w:multiLevelType w:val="hybridMultilevel"/>
    <w:tmpl w:val="6E1466F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A207EB8"/>
    <w:multiLevelType w:val="hybridMultilevel"/>
    <w:tmpl w:val="A4641C4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F0B7E55"/>
    <w:multiLevelType w:val="hybridMultilevel"/>
    <w:tmpl w:val="85DCEAAC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B47E9E"/>
    <w:multiLevelType w:val="hybridMultilevel"/>
    <w:tmpl w:val="CB54D460"/>
    <w:lvl w:ilvl="0" w:tplc="6D88682C">
      <w:start w:val="1"/>
      <w:numFmt w:val="lowerLetter"/>
      <w:lvlText w:val="%1."/>
      <w:lvlJc w:val="left"/>
      <w:pPr>
        <w:ind w:left="10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0" w:hanging="360"/>
      </w:pPr>
    </w:lvl>
    <w:lvl w:ilvl="2" w:tplc="040C001B" w:tentative="1">
      <w:start w:val="1"/>
      <w:numFmt w:val="lowerRoman"/>
      <w:lvlText w:val="%3."/>
      <w:lvlJc w:val="right"/>
      <w:pPr>
        <w:ind w:left="2500" w:hanging="180"/>
      </w:pPr>
    </w:lvl>
    <w:lvl w:ilvl="3" w:tplc="040C000F" w:tentative="1">
      <w:start w:val="1"/>
      <w:numFmt w:val="decimal"/>
      <w:lvlText w:val="%4."/>
      <w:lvlJc w:val="left"/>
      <w:pPr>
        <w:ind w:left="3220" w:hanging="360"/>
      </w:pPr>
    </w:lvl>
    <w:lvl w:ilvl="4" w:tplc="040C0019" w:tentative="1">
      <w:start w:val="1"/>
      <w:numFmt w:val="lowerLetter"/>
      <w:lvlText w:val="%5."/>
      <w:lvlJc w:val="left"/>
      <w:pPr>
        <w:ind w:left="3940" w:hanging="360"/>
      </w:pPr>
    </w:lvl>
    <w:lvl w:ilvl="5" w:tplc="040C001B" w:tentative="1">
      <w:start w:val="1"/>
      <w:numFmt w:val="lowerRoman"/>
      <w:lvlText w:val="%6."/>
      <w:lvlJc w:val="right"/>
      <w:pPr>
        <w:ind w:left="4660" w:hanging="180"/>
      </w:pPr>
    </w:lvl>
    <w:lvl w:ilvl="6" w:tplc="040C000F" w:tentative="1">
      <w:start w:val="1"/>
      <w:numFmt w:val="decimal"/>
      <w:lvlText w:val="%7."/>
      <w:lvlJc w:val="left"/>
      <w:pPr>
        <w:ind w:left="5380" w:hanging="360"/>
      </w:pPr>
    </w:lvl>
    <w:lvl w:ilvl="7" w:tplc="040C0019" w:tentative="1">
      <w:start w:val="1"/>
      <w:numFmt w:val="lowerLetter"/>
      <w:lvlText w:val="%8."/>
      <w:lvlJc w:val="left"/>
      <w:pPr>
        <w:ind w:left="6100" w:hanging="360"/>
      </w:pPr>
    </w:lvl>
    <w:lvl w:ilvl="8" w:tplc="040C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6" w15:restartNumberingAfterBreak="0">
    <w:nsid w:val="6E7B454C"/>
    <w:multiLevelType w:val="hybridMultilevel"/>
    <w:tmpl w:val="C90694C4"/>
    <w:lvl w:ilvl="0" w:tplc="04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72493D6B"/>
    <w:multiLevelType w:val="hybridMultilevel"/>
    <w:tmpl w:val="759C7BD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D8537A1"/>
    <w:multiLevelType w:val="hybridMultilevel"/>
    <w:tmpl w:val="0C4E6F62"/>
    <w:lvl w:ilvl="0" w:tplc="7082C0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</w:num>
  <w:num w:numId="2">
    <w:abstractNumId w:val="8"/>
  </w:num>
  <w:num w:numId="3">
    <w:abstractNumId w:val="3"/>
  </w:num>
  <w:num w:numId="4">
    <w:abstractNumId w:val="2"/>
  </w:num>
  <w:num w:numId="5">
    <w:abstractNumId w:val="4"/>
  </w:num>
  <w:num w:numId="6">
    <w:abstractNumId w:val="6"/>
  </w:num>
  <w:num w:numId="7">
    <w:abstractNumId w:val="0"/>
  </w:num>
  <w:num w:numId="8">
    <w:abstractNumId w:val="5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4C0"/>
    <w:rsid w:val="00060264"/>
    <w:rsid w:val="0011378D"/>
    <w:rsid w:val="00162987"/>
    <w:rsid w:val="001C76FA"/>
    <w:rsid w:val="00334D7B"/>
    <w:rsid w:val="004061D1"/>
    <w:rsid w:val="004254FF"/>
    <w:rsid w:val="00435549"/>
    <w:rsid w:val="00486E24"/>
    <w:rsid w:val="004925A6"/>
    <w:rsid w:val="004A7F25"/>
    <w:rsid w:val="004F69CC"/>
    <w:rsid w:val="005158B1"/>
    <w:rsid w:val="00606896"/>
    <w:rsid w:val="0061780E"/>
    <w:rsid w:val="006D4FC3"/>
    <w:rsid w:val="007F702C"/>
    <w:rsid w:val="00896D4F"/>
    <w:rsid w:val="008C2CAC"/>
    <w:rsid w:val="008D647B"/>
    <w:rsid w:val="00942B0F"/>
    <w:rsid w:val="00982B00"/>
    <w:rsid w:val="00984AE9"/>
    <w:rsid w:val="00A95CB8"/>
    <w:rsid w:val="00AA058B"/>
    <w:rsid w:val="00AB04C0"/>
    <w:rsid w:val="00B976BA"/>
    <w:rsid w:val="00BB515F"/>
    <w:rsid w:val="00C36B3D"/>
    <w:rsid w:val="00C47730"/>
    <w:rsid w:val="00C80886"/>
    <w:rsid w:val="00CD29E5"/>
    <w:rsid w:val="00D1049D"/>
    <w:rsid w:val="00D52106"/>
    <w:rsid w:val="00E90D0E"/>
    <w:rsid w:val="00F40893"/>
    <w:rsid w:val="00FC4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3903537"/>
  <w15:chartTrackingRefBased/>
  <w15:docId w15:val="{E8A969ED-86BE-C542-A7FA-8E1E97676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B04C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AB04C0"/>
  </w:style>
  <w:style w:type="paragraph" w:styleId="Pieddepage">
    <w:name w:val="footer"/>
    <w:basedOn w:val="Normal"/>
    <w:link w:val="PieddepageCar"/>
    <w:uiPriority w:val="99"/>
    <w:unhideWhenUsed/>
    <w:rsid w:val="00AB04C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B04C0"/>
  </w:style>
  <w:style w:type="paragraph" w:styleId="Textedebulles">
    <w:name w:val="Balloon Text"/>
    <w:basedOn w:val="Normal"/>
    <w:link w:val="TextedebullesCar"/>
    <w:uiPriority w:val="99"/>
    <w:semiHidden/>
    <w:unhideWhenUsed/>
    <w:rsid w:val="00D52106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52106"/>
    <w:rPr>
      <w:rFonts w:ascii="Times New Roman" w:hAnsi="Times New Roman" w:cs="Times New Roman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B976BA"/>
    <w:pPr>
      <w:ind w:left="720"/>
      <w:contextualSpacing/>
    </w:pPr>
  </w:style>
  <w:style w:type="table" w:styleId="Grilledutableau">
    <w:name w:val="Table Grid"/>
    <w:basedOn w:val="TableauNormal"/>
    <w:uiPriority w:val="39"/>
    <w:rsid w:val="00B976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sid w:val="00984AE9"/>
    <w:rPr>
      <w:color w:val="808080"/>
    </w:rPr>
  </w:style>
  <w:style w:type="paragraph" w:styleId="Lgende">
    <w:name w:val="caption"/>
    <w:basedOn w:val="Normal"/>
    <w:next w:val="Normal"/>
    <w:uiPriority w:val="35"/>
    <w:unhideWhenUsed/>
    <w:qFormat/>
    <w:rsid w:val="00984AE9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1.xml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microsoft.com/office/2007/relationships/hdphoto" Target="media/hdphoto6.wdp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microsoft.com/office/2007/relationships/hdphoto" Target="media/hdphoto4.wdp"/><Relationship Id="rId25" Type="http://schemas.microsoft.com/office/2007/relationships/hdphoto" Target="media/hdphoto8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microsoft.com/office/2007/relationships/hdphoto" Target="media/hdphoto7.wdp"/><Relationship Id="rId10" Type="http://schemas.microsoft.com/office/2007/relationships/hdphoto" Target="media/hdphoto2.wdp"/><Relationship Id="rId19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8</Pages>
  <Words>794</Words>
  <Characters>4367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Florence Beuze</dc:creator>
  <cp:keywords/>
  <dc:description/>
  <cp:lastModifiedBy>Florence Beuze</cp:lastModifiedBy>
  <cp:revision>4</cp:revision>
  <cp:lastPrinted>2019-05-07T12:26:00Z</cp:lastPrinted>
  <dcterms:created xsi:type="dcterms:W3CDTF">2019-10-04T19:49:00Z</dcterms:created>
  <dcterms:modified xsi:type="dcterms:W3CDTF">2019-10-06T13:50:00Z</dcterms:modified>
</cp:coreProperties>
</file>